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b w:val="0"/>
          <w:i w:val="0"/>
          <w:sz w:val="16"/>
        </w:rPr>
      </w:pPr>
    </w:p>
    <w:p>
      <w:pPr>
        <w:pStyle w:val="Title"/>
        <w:spacing w:before="55"/>
        <w:ind w:right="3193"/>
      </w:pPr>
      <w:r>
        <w:rPr/>
        <w:t>MEETING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COUNCIL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46"/>
        </w:rPr>
        <w:t> </w:t>
      </w:r>
      <w:r>
        <w:rPr/>
        <w:t>PHYSIOTHERAPISTS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ONTARIO</w:t>
      </w:r>
    </w:p>
    <w:p>
      <w:pPr>
        <w:spacing w:line="240" w:lineRule="auto" w:before="1"/>
        <w:rPr>
          <w:b/>
          <w:sz w:val="20"/>
        </w:rPr>
      </w:pPr>
    </w:p>
    <w:p>
      <w:pPr>
        <w:pStyle w:val="Title"/>
      </w:pPr>
      <w:r>
        <w:rPr/>
        <w:t>MINUTES</w:t>
      </w:r>
    </w:p>
    <w:p>
      <w:pPr>
        <w:spacing w:line="240" w:lineRule="auto" w:before="4"/>
        <w:rPr>
          <w:b/>
          <w:sz w:val="16"/>
        </w:rPr>
      </w:pPr>
    </w:p>
    <w:p>
      <w:pPr>
        <w:pStyle w:val="BodyText"/>
        <w:ind w:left="3860" w:right="4318"/>
        <w:jc w:val="center"/>
      </w:pPr>
      <w:r>
        <w:rPr>
          <w:i/>
        </w:rPr>
        <w:t>December 17-18, 2018</w:t>
      </w:r>
      <w:r>
        <w:rPr>
          <w:i/>
          <w:spacing w:val="-48"/>
        </w:rPr>
        <w:t> </w:t>
      </w:r>
      <w:r>
        <w:rPr/>
        <w:t>At</w:t>
      </w:r>
    </w:p>
    <w:p>
      <w:pPr>
        <w:pStyle w:val="BodyText"/>
        <w:spacing w:line="268" w:lineRule="exact"/>
        <w:ind w:left="3763"/>
        <w:rPr>
          <w:i/>
        </w:rPr>
      </w:pP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College</w:t>
      </w:r>
      <w:r>
        <w:rPr>
          <w:i/>
          <w:spacing w:val="-2"/>
        </w:rPr>
        <w:t> </w:t>
      </w:r>
      <w:r>
        <w:rPr>
          <w:i/>
        </w:rPr>
        <w:t>Board</w:t>
      </w:r>
      <w:r>
        <w:rPr>
          <w:i/>
          <w:spacing w:val="-1"/>
        </w:rPr>
        <w:t> </w:t>
      </w:r>
      <w:r>
        <w:rPr>
          <w:i/>
        </w:rPr>
        <w:t>Room</w:t>
      </w:r>
    </w:p>
    <w:p>
      <w:pPr>
        <w:pStyle w:val="BodyText"/>
        <w:ind w:left="2289" w:right="2746" w:firstLine="679"/>
      </w:pPr>
      <w:r>
        <w:rPr>
          <w:i/>
        </w:rPr>
        <w:t>375</w:t>
      </w:r>
      <w:r>
        <w:rPr>
          <w:i/>
          <w:spacing w:val="5"/>
        </w:rPr>
        <w:t> </w:t>
      </w:r>
      <w:r>
        <w:rPr>
          <w:i/>
        </w:rPr>
        <w:t>University</w:t>
      </w:r>
      <w:r>
        <w:rPr>
          <w:i/>
          <w:spacing w:val="5"/>
        </w:rPr>
        <w:t> </w:t>
      </w:r>
      <w:r>
        <w:rPr>
          <w:i/>
        </w:rPr>
        <w:t>Avenue,</w:t>
      </w:r>
      <w:r>
        <w:rPr>
          <w:i/>
          <w:spacing w:val="4"/>
        </w:rPr>
        <w:t> </w:t>
      </w:r>
      <w:r>
        <w:rPr>
          <w:i/>
        </w:rPr>
        <w:t>Suite</w:t>
      </w:r>
      <w:r>
        <w:rPr>
          <w:i/>
          <w:spacing w:val="4"/>
        </w:rPr>
        <w:t> </w:t>
      </w:r>
      <w:r>
        <w:rPr>
          <w:i/>
        </w:rPr>
        <w:t>800,</w:t>
      </w:r>
      <w:r>
        <w:rPr>
          <w:i/>
          <w:spacing w:val="5"/>
        </w:rPr>
        <w:t> </w:t>
      </w:r>
      <w:r>
        <w:rPr>
          <w:i/>
        </w:rPr>
        <w:t>Toronto</w:t>
      </w:r>
      <w:r>
        <w:rPr>
          <w:i/>
          <w:spacing w:val="1"/>
        </w:rPr>
        <w:t> </w:t>
      </w:r>
      <w:r>
        <w:rPr/>
        <w:t>Council</w:t>
      </w:r>
      <w:r>
        <w:rPr>
          <w:spacing w:val="-4"/>
        </w:rPr>
        <w:t> </w:t>
      </w:r>
      <w:r>
        <w:rPr/>
        <w:t>Member</w:t>
      </w:r>
      <w:r>
        <w:rPr>
          <w:spacing w:val="-3"/>
        </w:rPr>
        <w:t> </w:t>
      </w:r>
      <w:r>
        <w:rPr/>
        <w:t>Networking</w:t>
      </w:r>
      <w:r>
        <w:rPr>
          <w:spacing w:val="-3"/>
        </w:rPr>
        <w:t> </w:t>
      </w:r>
      <w:r>
        <w:rPr/>
        <w:t>Breakfast</w:t>
      </w:r>
      <w:r>
        <w:rPr>
          <w:spacing w:val="-3"/>
        </w:rPr>
        <w:t> </w:t>
      </w:r>
      <w:r>
        <w:rPr/>
        <w:t>8:30am –</w:t>
      </w:r>
      <w:r>
        <w:rPr>
          <w:spacing w:val="-2"/>
        </w:rPr>
        <w:t> </w:t>
      </w:r>
      <w:r>
        <w:rPr/>
        <w:t>9:00am</w:t>
      </w:r>
    </w:p>
    <w:p>
      <w:pPr>
        <w:spacing w:line="240" w:lineRule="auto" w:before="8" w:after="1"/>
        <w:rPr>
          <w:b/>
          <w:i/>
          <w:sz w:val="25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6"/>
        <w:gridCol w:w="2938"/>
        <w:gridCol w:w="2332"/>
      </w:tblGrid>
      <w:tr>
        <w:trPr>
          <w:trHeight w:val="243" w:hRule="atLeast"/>
        </w:trPr>
        <w:tc>
          <w:tcPr>
            <w:tcW w:w="3846" w:type="dxa"/>
          </w:tcPr>
          <w:p>
            <w:pPr>
              <w:pStyle w:val="TableParagraph"/>
              <w:spacing w:line="224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Attendees:</w:t>
            </w: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</w:tcPr>
          <w:p>
            <w:pPr>
              <w:pStyle w:val="TableParagraph"/>
              <w:spacing w:line="224" w:lineRule="exact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Staff:</w:t>
            </w:r>
          </w:p>
        </w:tc>
      </w:tr>
      <w:tr>
        <w:trPr>
          <w:trHeight w:val="268" w:hRule="atLeast"/>
        </w:trPr>
        <w:tc>
          <w:tcPr>
            <w:tcW w:w="38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(President)</w:t>
            </w:r>
          </w:p>
        </w:tc>
        <w:tc>
          <w:tcPr>
            <w:tcW w:w="2938" w:type="dxa"/>
          </w:tcPr>
          <w:p>
            <w:pPr>
              <w:pStyle w:val="TableParagraph"/>
              <w:spacing w:line="248" w:lineRule="exact"/>
              <w:ind w:left="6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Janet Law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Hamilton</w:t>
            </w:r>
          </w:p>
        </w:tc>
      </w:tr>
      <w:tr>
        <w:trPr>
          <w:trHeight w:val="268" w:hRule="atLeast"/>
        </w:trPr>
        <w:tc>
          <w:tcPr>
            <w:tcW w:w="38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Darryn Mandel</w:t>
            </w:r>
          </w:p>
        </w:tc>
        <w:tc>
          <w:tcPr>
            <w:tcW w:w="2938" w:type="dxa"/>
          </w:tcPr>
          <w:p>
            <w:pPr>
              <w:pStyle w:val="TableParagraph"/>
              <w:spacing w:line="248" w:lineRule="exact"/>
              <w:ind w:left="60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James Lee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Ashton</w:t>
            </w:r>
          </w:p>
        </w:tc>
      </w:tr>
      <w:tr>
        <w:trPr>
          <w:trHeight w:val="268" w:hRule="atLeast"/>
        </w:trPr>
        <w:tc>
          <w:tcPr>
            <w:tcW w:w="38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Bourret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(teleconference)</w:t>
            </w:r>
          </w:p>
        </w:tc>
        <w:tc>
          <w:tcPr>
            <w:tcW w:w="2938" w:type="dxa"/>
          </w:tcPr>
          <w:p>
            <w:pPr>
              <w:pStyle w:val="TableParagraph"/>
              <w:spacing w:line="248" w:lineRule="exact"/>
              <w:ind w:left="6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Nicole Graham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Pretty</w:t>
            </w:r>
          </w:p>
        </w:tc>
      </w:tr>
      <w:tr>
        <w:trPr>
          <w:trHeight w:val="268" w:hRule="atLeast"/>
        </w:trPr>
        <w:tc>
          <w:tcPr>
            <w:tcW w:w="38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Darville</w:t>
            </w:r>
          </w:p>
        </w:tc>
        <w:tc>
          <w:tcPr>
            <w:tcW w:w="2938" w:type="dxa"/>
          </w:tcPr>
          <w:p>
            <w:pPr>
              <w:pStyle w:val="TableParagraph"/>
              <w:spacing w:line="248" w:lineRule="exact"/>
              <w:ind w:left="6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Campbell</w:t>
            </w:r>
          </w:p>
        </w:tc>
      </w:tr>
      <w:tr>
        <w:trPr>
          <w:trHeight w:val="268" w:hRule="atLeast"/>
        </w:trPr>
        <w:tc>
          <w:tcPr>
            <w:tcW w:w="38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Martin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Bilodeau</w:t>
            </w:r>
          </w:p>
        </w:tc>
        <w:tc>
          <w:tcPr>
            <w:tcW w:w="2938" w:type="dxa"/>
          </w:tcPr>
          <w:p>
            <w:pPr>
              <w:pStyle w:val="TableParagraph"/>
              <w:spacing w:line="248" w:lineRule="exact"/>
              <w:ind w:left="60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Joyce Huang</w:t>
            </w:r>
          </w:p>
        </w:tc>
      </w:tr>
      <w:tr>
        <w:trPr>
          <w:trHeight w:val="268" w:hRule="atLeast"/>
        </w:trPr>
        <w:tc>
          <w:tcPr>
            <w:tcW w:w="38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Stevens</w:t>
            </w:r>
          </w:p>
        </w:tc>
        <w:tc>
          <w:tcPr>
            <w:tcW w:w="2938" w:type="dxa"/>
          </w:tcPr>
          <w:p>
            <w:pPr>
              <w:pStyle w:val="TableParagraph"/>
              <w:spacing w:line="248" w:lineRule="exact"/>
              <w:ind w:left="6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Tichband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Téjia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Bain</w:t>
            </w:r>
          </w:p>
        </w:tc>
      </w:tr>
      <w:tr>
        <w:trPr>
          <w:trHeight w:val="268" w:hRule="atLeast"/>
        </w:trPr>
        <w:tc>
          <w:tcPr>
            <w:tcW w:w="38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Ruggiero</w:t>
            </w:r>
          </w:p>
        </w:tc>
        <w:tc>
          <w:tcPr>
            <w:tcW w:w="2938" w:type="dxa"/>
          </w:tcPr>
          <w:p>
            <w:pPr>
              <w:pStyle w:val="TableParagraph"/>
              <w:spacing w:line="248" w:lineRule="exact"/>
              <w:ind w:left="6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Jennifer Dolling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Olivia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Kisil</w:t>
            </w:r>
          </w:p>
        </w:tc>
      </w:tr>
      <w:tr>
        <w:trPr>
          <w:trHeight w:val="403" w:hRule="atLeast"/>
        </w:trPr>
        <w:tc>
          <w:tcPr>
            <w:tcW w:w="38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 Moreau</w:t>
            </w:r>
          </w:p>
        </w:tc>
        <w:tc>
          <w:tcPr>
            <w:tcW w:w="2938" w:type="dxa"/>
          </w:tcPr>
          <w:p>
            <w:pPr>
              <w:pStyle w:val="TableParagraph"/>
              <w:spacing w:line="248" w:lineRule="exact"/>
              <w:ind w:left="60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Norman</w:t>
            </w:r>
          </w:p>
        </w:tc>
        <w:tc>
          <w:tcPr>
            <w:tcW w:w="2332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Taylor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Turner</w:t>
            </w:r>
          </w:p>
        </w:tc>
      </w:tr>
      <w:tr>
        <w:trPr>
          <w:trHeight w:val="378" w:hRule="atLeast"/>
        </w:trPr>
        <w:tc>
          <w:tcPr>
            <w:tcW w:w="3846" w:type="dxa"/>
          </w:tcPr>
          <w:p>
            <w:pPr>
              <w:pStyle w:val="TableParagraph"/>
              <w:tabs>
                <w:tab w:pos="1739" w:val="left" w:leader="none"/>
              </w:tabs>
              <w:spacing w:line="244" w:lineRule="exact" w:before="114"/>
              <w:ind w:left="200"/>
              <w:rPr>
                <w:sz w:val="22"/>
              </w:rPr>
            </w:pPr>
            <w:r>
              <w:rPr>
                <w:b/>
                <w:sz w:val="22"/>
              </w:rPr>
              <w:t>Recorder:</w:t>
              <w:tab/>
            </w: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Elicia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Persaud</w:t>
            </w: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4" w:after="0"/>
        <w:rPr>
          <w:b/>
          <w:i/>
          <w:sz w:val="20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7"/>
        <w:gridCol w:w="6762"/>
        <w:gridCol w:w="1261"/>
      </w:tblGrid>
      <w:tr>
        <w:trPr>
          <w:trHeight w:val="507" w:hRule="atLeast"/>
        </w:trPr>
        <w:tc>
          <w:tcPr>
            <w:tcW w:w="1897" w:type="dxa"/>
            <w:shd w:val="clear" w:color="auto" w:fill="EAF0DD"/>
          </w:tcPr>
          <w:p>
            <w:pPr>
              <w:pStyle w:val="TableParagraph"/>
              <w:spacing w:before="121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9:00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</w:p>
        </w:tc>
        <w:tc>
          <w:tcPr>
            <w:tcW w:w="6762" w:type="dxa"/>
            <w:shd w:val="clear" w:color="auto" w:fill="EAF0DD"/>
          </w:tcPr>
          <w:p>
            <w:pPr>
              <w:pStyle w:val="TableParagraph"/>
              <w:spacing w:before="121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Welcome</w:t>
            </w:r>
          </w:p>
        </w:tc>
        <w:tc>
          <w:tcPr>
            <w:tcW w:w="1261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5" w:hRule="atLeast"/>
        </w:trPr>
        <w:tc>
          <w:tcPr>
            <w:tcW w:w="1897" w:type="dxa"/>
          </w:tcPr>
          <w:p>
            <w:pPr>
              <w:pStyle w:val="TableParagraph"/>
              <w:ind w:left="109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109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762" w:type="dxa"/>
            <w:vMerge w:val="restart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Agenda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1.0</w:t>
            </w:r>
          </w:p>
          <w:p>
            <w:pPr>
              <w:pStyle w:val="TableParagraph"/>
              <w:spacing w:before="1"/>
              <w:ind w:left="108" w:right="382"/>
              <w:rPr>
                <w:sz w:val="22"/>
              </w:rPr>
            </w:pPr>
            <w:r>
              <w:rPr>
                <w:sz w:val="22"/>
              </w:rPr>
              <w:t>It was moved by Mr. Tyrone Skanes and seconded by Mr. Ken Moreau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6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accepted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possibility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 time constraints.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4" w:hRule="atLeast"/>
        </w:trPr>
        <w:tc>
          <w:tcPr>
            <w:tcW w:w="1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05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330" w:hRule="atLeast"/>
        </w:trPr>
        <w:tc>
          <w:tcPr>
            <w:tcW w:w="1897" w:type="dxa"/>
          </w:tcPr>
          <w:p>
            <w:pPr>
              <w:pStyle w:val="TableParagraph"/>
              <w:spacing w:before="101"/>
              <w:ind w:left="109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762" w:type="dxa"/>
            <w:vMerge w:val="restart"/>
          </w:tcPr>
          <w:p>
            <w:pPr>
              <w:pStyle w:val="TableParagraph"/>
              <w:spacing w:before="101"/>
              <w:ind w:left="108" w:right="575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Council Meeting Minutes of September 24 and 25,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 October 14,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</w:p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 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08" w:right="186"/>
              <w:rPr>
                <w:sz w:val="22"/>
              </w:rPr>
            </w:pPr>
            <w:r>
              <w:rPr>
                <w:sz w:val="22"/>
              </w:rPr>
              <w:t>the Council meeting minutes of September 24-25, 2018 and October 12,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2018,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October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3" w:hRule="atLeast"/>
        </w:trPr>
        <w:tc>
          <w:tcPr>
            <w:tcW w:w="1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441" w:hRule="atLeast"/>
        </w:trPr>
        <w:tc>
          <w:tcPr>
            <w:tcW w:w="1897" w:type="dxa"/>
          </w:tcPr>
          <w:p>
            <w:pPr>
              <w:pStyle w:val="TableParagraph"/>
              <w:spacing w:before="101"/>
              <w:ind w:right="3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</w:tc>
        <w:tc>
          <w:tcPr>
            <w:tcW w:w="6762" w:type="dxa"/>
          </w:tcPr>
          <w:p>
            <w:pPr>
              <w:pStyle w:val="TableParagraph"/>
              <w:spacing w:before="10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Quality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Assurance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Program Review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Update</w:t>
            </w:r>
          </w:p>
          <w:p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70" w:lineRule="exact"/>
              <w:ind w:left="108" w:right="382"/>
              <w:rPr>
                <w:sz w:val="22"/>
              </w:rPr>
            </w:pPr>
            <w:r>
              <w:rPr>
                <w:sz w:val="22"/>
              </w:rPr>
              <w:t>Joyce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Huang,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Projects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update on the work of the Quality Assurance Working Group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requested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approvals 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2240" w:h="15840"/>
          <w:pgMar w:header="709" w:top="1560" w:bottom="280" w:left="1240" w:right="780"/>
        </w:sectPr>
      </w:pPr>
    </w:p>
    <w:tbl>
      <w:tblPr>
        <w:tblW w:w="0" w:type="auto"/>
        <w:jc w:val="left"/>
        <w:tblInd w:w="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6768"/>
        <w:gridCol w:w="1171"/>
      </w:tblGrid>
      <w:tr>
        <w:trPr>
          <w:trHeight w:val="13111" w:hRule="atLeast"/>
        </w:trPr>
        <w:tc>
          <w:tcPr>
            <w:tcW w:w="985" w:type="dxa"/>
          </w:tcPr>
          <w:p>
            <w:pPr>
              <w:pStyle w:val="TableParagraph"/>
              <w:spacing w:line="224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768" w:type="dxa"/>
          </w:tcPr>
          <w:p>
            <w:pPr>
              <w:pStyle w:val="TableParagraph"/>
              <w:spacing w:line="223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ind w:left="109" w:right="126"/>
              <w:rPr>
                <w:sz w:val="22"/>
              </w:rPr>
            </w:pPr>
            <w:r>
              <w:rPr>
                <w:sz w:val="22"/>
              </w:rPr>
              <w:t>It was moved by Mr. Tyrone Skanes and seconded by Ms. Sharee Mandel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QAWG’s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recommendation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component in the remote assessment process. The inclusion of 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component will be re-evaluated based on the results of the pilot test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assessments.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 w:right="126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concluded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considering the development of a potential QA assessment for non-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physiotherapists.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3.1</w:t>
            </w:r>
          </w:p>
          <w:p>
            <w:pPr>
              <w:pStyle w:val="TableParagraph"/>
              <w:ind w:left="109" w:right="184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 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Nicole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Graham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QAWG’s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recommendation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consideration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non-clinical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QA assessment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years.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68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3.2</w:t>
            </w:r>
          </w:p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 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 Moreau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 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QAWG’s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recommendation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selects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9.1%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eligible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2019-20.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3.3</w:t>
            </w:r>
          </w:p>
          <w:p>
            <w:pPr>
              <w:pStyle w:val="TableParagraph"/>
              <w:ind w:left="109" w:right="126"/>
              <w:rPr>
                <w:sz w:val="22"/>
              </w:rPr>
            </w:pPr>
            <w:r>
              <w:rPr>
                <w:sz w:val="22"/>
              </w:rPr>
              <w:t>It was moved by Mr. Tyrone Skanes and seconded by Ms. Sharee Mandel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recommendations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policies: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9" w:right="783" w:hanging="360"/>
              <w:jc w:val="left"/>
              <w:rPr>
                <w:sz w:val="22"/>
              </w:rPr>
            </w:pPr>
            <w:r>
              <w:rPr>
                <w:sz w:val="22"/>
              </w:rPr>
              <w:t>Updated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timelines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remote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on-site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processes.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1" w:after="0"/>
              <w:ind w:left="829" w:right="276" w:hanging="360"/>
              <w:jc w:val="left"/>
              <w:rPr>
                <w:sz w:val="22"/>
              </w:rPr>
            </w:pPr>
            <w:r>
              <w:rPr>
                <w:sz w:val="22"/>
              </w:rPr>
              <w:t>Members who are subject to an active professional conduct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matter should not be exempted from selection automatically;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ask 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deferral,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assessed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case-by-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deferral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policy.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9" w:right="1190" w:hanging="360"/>
              <w:jc w:val="left"/>
              <w:rPr>
                <w:sz w:val="22"/>
              </w:rPr>
            </w:pPr>
            <w:r>
              <w:rPr>
                <w:sz w:val="22"/>
              </w:rPr>
              <w:t>Members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retiring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automatically receive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deferral.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9" w:right="221" w:hanging="360"/>
              <w:jc w:val="left"/>
              <w:rPr>
                <w:sz w:val="22"/>
              </w:rPr>
            </w:pPr>
            <w:r>
              <w:rPr>
                <w:sz w:val="22"/>
              </w:rPr>
              <w:t>The current policy on deferrals can stay largely the same, 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minor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changes: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specifically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defined as full-time programs; and the member being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subject of an active PC matter should be added as a criterion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policy.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9" w:right="139" w:hanging="360"/>
              <w:jc w:val="left"/>
              <w:rPr>
                <w:sz w:val="22"/>
              </w:rPr>
            </w:pPr>
            <w:r>
              <w:rPr>
                <w:sz w:val="22"/>
              </w:rPr>
              <w:t>The QA program should continue to accept volunteers; however,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criteria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defined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volunteer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70" w:lineRule="atLeast"/>
              <w:ind w:left="829" w:right="942"/>
              <w:rPr>
                <w:sz w:val="22"/>
              </w:rPr>
            </w:pPr>
            <w:r>
              <w:rPr>
                <w:sz w:val="22"/>
              </w:rPr>
              <w:t>member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assessed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inclusion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criteria for selection.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4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709" w:footer="0" w:top="1560" w:bottom="280" w:left="1240" w:right="780"/>
        </w:sectPr>
      </w:pPr>
    </w:p>
    <w:tbl>
      <w:tblPr>
        <w:tblW w:w="0" w:type="auto"/>
        <w:jc w:val="left"/>
        <w:tblInd w:w="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6752"/>
        <w:gridCol w:w="1185"/>
      </w:tblGrid>
      <w:tr>
        <w:trPr>
          <w:trHeight w:val="377" w:hRule="atLeast"/>
        </w:trPr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2" w:type="dxa"/>
          </w:tcPr>
          <w:p>
            <w:pPr>
              <w:pStyle w:val="TableParagraph"/>
              <w:spacing w:line="224" w:lineRule="exact"/>
              <w:ind w:left="109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 chambers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a.m.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76" w:hRule="atLeast"/>
        </w:trPr>
        <w:tc>
          <w:tcPr>
            <w:tcW w:w="985" w:type="dxa"/>
          </w:tcPr>
          <w:p>
            <w:pPr>
              <w:pStyle w:val="TableParagraph"/>
              <w:spacing w:before="113"/>
              <w:ind w:right="3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</w:tc>
        <w:tc>
          <w:tcPr>
            <w:tcW w:w="6752" w:type="dxa"/>
          </w:tcPr>
          <w:p>
            <w:pPr>
              <w:pStyle w:val="TableParagraph"/>
              <w:spacing w:before="113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Interim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Registrar’s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9" w:right="941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Hamilton,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Registrar,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items: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829" w:val="left" w:leader="none"/>
              </w:tabs>
              <w:spacing w:line="280" w:lineRule="exact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Councillor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orientation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829" w:val="left" w:leader="none"/>
              </w:tabs>
              <w:spacing w:line="280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Fairness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commissioner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activities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829" w:val="left" w:leader="none"/>
              </w:tabs>
              <w:spacing w:line="280" w:lineRule="exact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appointments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829" w:val="left" w:leader="none"/>
              </w:tabs>
              <w:spacing w:line="280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Governance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trends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College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outreach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Database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project</w:t>
            </w:r>
          </w:p>
          <w:p>
            <w:pPr>
              <w:pStyle w:val="TableParagraph"/>
              <w:spacing w:before="242"/>
              <w:ind w:left="109"/>
              <w:rPr>
                <w:sz w:val="20"/>
              </w:rPr>
            </w:pPr>
            <w:r>
              <w:rPr>
                <w:sz w:val="20"/>
              </w:rPr>
              <w:t>Mr.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Bourret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left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meeting 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1:58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0" w:hRule="atLeast"/>
        </w:trPr>
        <w:tc>
          <w:tcPr>
            <w:tcW w:w="985" w:type="dxa"/>
          </w:tcPr>
          <w:p>
            <w:pPr>
              <w:pStyle w:val="TableParagraph"/>
              <w:spacing w:before="102"/>
              <w:ind w:left="178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ind w:left="178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752" w:type="dxa"/>
            <w:vMerge w:val="restart"/>
          </w:tcPr>
          <w:p>
            <w:pPr>
              <w:pStyle w:val="TableParagraph"/>
              <w:spacing w:before="102"/>
              <w:ind w:left="109" w:right="3433"/>
              <w:rPr>
                <w:b/>
                <w:sz w:val="22"/>
              </w:rPr>
            </w:pPr>
            <w:r>
              <w:rPr>
                <w:b/>
                <w:sz w:val="22"/>
              </w:rPr>
              <w:t>Reprioritization of Strategic Tactics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ind w:left="109" w:right="334"/>
              <w:rPr>
                <w:sz w:val="22"/>
              </w:rPr>
            </w:pPr>
            <w:r>
              <w:rPr>
                <w:sz w:val="22"/>
              </w:rPr>
              <w:t>It was moved by Ms. Jane Darville and seconded by Mr. Tyrone Skanes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 w:right="33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cycle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until March 2021 and reset the timing of the tactics work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recommended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 staff.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2" w:hRule="atLeast"/>
        </w:trPr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464" w:hRule="atLeast"/>
        </w:trPr>
        <w:tc>
          <w:tcPr>
            <w:tcW w:w="985" w:type="dxa"/>
          </w:tcPr>
          <w:p>
            <w:pPr>
              <w:pStyle w:val="TableParagraph"/>
              <w:spacing w:line="268" w:lineRule="exact" w:before="102"/>
              <w:ind w:left="178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spacing w:line="268" w:lineRule="exact"/>
              <w:ind w:left="178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752" w:type="dxa"/>
            <w:vMerge w:val="restart"/>
          </w:tcPr>
          <w:p>
            <w:pPr>
              <w:pStyle w:val="TableParagraph"/>
              <w:spacing w:before="102"/>
              <w:ind w:left="109" w:right="3161"/>
              <w:rPr>
                <w:b/>
                <w:sz w:val="22"/>
              </w:rPr>
            </w:pPr>
            <w:r>
              <w:rPr>
                <w:b/>
                <w:sz w:val="22"/>
              </w:rPr>
              <w:t>By-Laws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Governance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Policies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ind w:left="109" w:right="267"/>
              <w:rPr>
                <w:sz w:val="22"/>
              </w:rPr>
            </w:pPr>
            <w:r>
              <w:rPr>
                <w:sz w:val="22"/>
              </w:rPr>
              <w:t>It was moved by Mr. Ken Moreau and seconded by Ms. Jennifer Dolling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2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proposal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College’s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concerns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College’s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By-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laws and governance policies and bring proposed changes forward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consideration.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6" w:hRule="atLeast"/>
        </w:trPr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539" w:hRule="atLeast"/>
        </w:trPr>
        <w:tc>
          <w:tcPr>
            <w:tcW w:w="985" w:type="dxa"/>
          </w:tcPr>
          <w:p>
            <w:pPr>
              <w:pStyle w:val="TableParagraph"/>
              <w:spacing w:before="101"/>
              <w:ind w:left="178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78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752" w:type="dxa"/>
            <w:vMerge w:val="restart"/>
          </w:tcPr>
          <w:p>
            <w:pPr>
              <w:pStyle w:val="TableParagraph"/>
              <w:spacing w:before="10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Review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Advertising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Standard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 w:right="334"/>
              <w:rPr>
                <w:sz w:val="22"/>
              </w:rPr>
            </w:pPr>
            <w:r>
              <w:rPr>
                <w:sz w:val="22"/>
              </w:rPr>
              <w:t>Council reviewed the proposed Advertising Standard in detail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clarity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responsibility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physiotherapists.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7.0</w:t>
            </w:r>
          </w:p>
          <w:p>
            <w:pPr>
              <w:pStyle w:val="TableParagraph"/>
              <w:ind w:left="109" w:right="792"/>
              <w:rPr>
                <w:sz w:val="22"/>
              </w:rPr>
            </w:pPr>
            <w:r>
              <w:rPr>
                <w:sz w:val="22"/>
              </w:rPr>
              <w:t>It was moved by Ms. Sharee Mandel and seconded by Mr. Martin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Bilodeau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9" w:right="200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recommended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date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February 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2019.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9" w:hRule="atLeast"/>
        </w:trPr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915" w:hRule="atLeast"/>
        </w:trPr>
        <w:tc>
          <w:tcPr>
            <w:tcW w:w="985" w:type="dxa"/>
          </w:tcPr>
          <w:p>
            <w:pPr>
              <w:pStyle w:val="TableParagraph"/>
              <w:spacing w:before="114"/>
              <w:ind w:right="3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</w:p>
        </w:tc>
        <w:tc>
          <w:tcPr>
            <w:tcW w:w="6752" w:type="dxa"/>
          </w:tcPr>
          <w:p>
            <w:pPr>
              <w:pStyle w:val="TableParagraph"/>
              <w:spacing w:before="11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Studies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Decision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Making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deferred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709" w:footer="0" w:top="1560" w:bottom="280" w:left="1240" w:right="780"/>
        </w:sectPr>
      </w:pPr>
    </w:p>
    <w:p>
      <w:pPr>
        <w:spacing w:line="240" w:lineRule="auto" w:before="7" w:after="0"/>
        <w:rPr>
          <w:b/>
          <w:i/>
          <w:sz w:val="23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7"/>
        <w:gridCol w:w="6725"/>
        <w:gridCol w:w="1299"/>
      </w:tblGrid>
      <w:tr>
        <w:trPr>
          <w:trHeight w:val="492" w:hRule="atLeast"/>
        </w:trPr>
        <w:tc>
          <w:tcPr>
            <w:tcW w:w="1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5" w:type="dxa"/>
          </w:tcPr>
          <w:p>
            <w:pPr>
              <w:pStyle w:val="TableParagraph"/>
              <w:spacing w:line="224" w:lineRule="exact"/>
              <w:ind w:left="108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4:15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9921" w:type="dxa"/>
            <w:gridSpan w:val="3"/>
            <w:shd w:val="clear" w:color="auto" w:fill="EAF0DD"/>
          </w:tcPr>
          <w:p>
            <w:pPr>
              <w:pStyle w:val="TableParagraph"/>
              <w:tabs>
                <w:tab w:pos="3962" w:val="left" w:leader="none"/>
              </w:tabs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9:00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</w:t>
              <w:tab/>
              <w:t>December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18,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</w:p>
        </w:tc>
      </w:tr>
      <w:tr>
        <w:trPr>
          <w:trHeight w:val="2034" w:hRule="atLeast"/>
        </w:trPr>
        <w:tc>
          <w:tcPr>
            <w:tcW w:w="1897" w:type="dxa"/>
          </w:tcPr>
          <w:p>
            <w:pPr>
              <w:pStyle w:val="TableParagraph"/>
              <w:ind w:right="3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9.0</w:t>
            </w:r>
          </w:p>
        </w:tc>
        <w:tc>
          <w:tcPr>
            <w:tcW w:w="6725" w:type="dxa"/>
          </w:tcPr>
          <w:p>
            <w:pPr>
              <w:pStyle w:val="TableParagraph"/>
              <w:ind w:left="108" w:right="731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in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camera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pursuant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section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7(2)(d)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Professions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Procedural Code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 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camera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pursuant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7(2)(d)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professions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procedural code.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1" w:hRule="atLeast"/>
        </w:trPr>
        <w:tc>
          <w:tcPr>
            <w:tcW w:w="1897" w:type="dxa"/>
          </w:tcPr>
          <w:p>
            <w:pPr>
              <w:pStyle w:val="TableParagraph"/>
              <w:spacing w:before="113"/>
              <w:ind w:right="2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10.0</w:t>
            </w:r>
          </w:p>
        </w:tc>
        <w:tc>
          <w:tcPr>
            <w:tcW w:w="6725" w:type="dxa"/>
          </w:tcPr>
          <w:p>
            <w:pPr>
              <w:pStyle w:val="TableParagraph"/>
              <w:spacing w:before="11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Announcement-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Appointment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Registrar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Rehan,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President,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announced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appointed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Rod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Hamilton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Registrar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effective December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2018.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Hamilton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staff.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2" w:hRule="atLeast"/>
        </w:trPr>
        <w:tc>
          <w:tcPr>
            <w:tcW w:w="1897" w:type="dxa"/>
          </w:tcPr>
          <w:p>
            <w:pPr>
              <w:pStyle w:val="TableParagraph"/>
              <w:spacing w:before="114"/>
              <w:ind w:right="2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11.0</w:t>
            </w:r>
          </w:p>
        </w:tc>
        <w:tc>
          <w:tcPr>
            <w:tcW w:w="6725" w:type="dxa"/>
          </w:tcPr>
          <w:p>
            <w:pPr>
              <w:pStyle w:val="TableParagraph"/>
              <w:spacing w:before="11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Q2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Financial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 w:right="13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Colleges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long-term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strategy.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1" w:hRule="atLeast"/>
        </w:trPr>
        <w:tc>
          <w:tcPr>
            <w:tcW w:w="1897" w:type="dxa"/>
          </w:tcPr>
          <w:p>
            <w:pPr>
              <w:pStyle w:val="TableParagraph"/>
              <w:spacing w:before="114"/>
              <w:ind w:left="109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09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9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725" w:type="dxa"/>
          </w:tcPr>
          <w:p>
            <w:pPr>
              <w:pStyle w:val="TableParagraph"/>
              <w:spacing w:before="114"/>
              <w:ind w:left="10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Pre-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Registration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Jurisprudence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Exam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 w:right="161"/>
              <w:jc w:val="both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revaluated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administering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jurisprudence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exam as a requirement for registration and determined that the there is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rescind their original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decision.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12.0</w:t>
            </w:r>
          </w:p>
          <w:p>
            <w:pPr>
              <w:pStyle w:val="TableParagraph"/>
              <w:ind w:left="108" w:right="136"/>
              <w:rPr>
                <w:sz w:val="22"/>
              </w:rPr>
            </w:pPr>
            <w:r>
              <w:rPr>
                <w:sz w:val="22"/>
              </w:rPr>
              <w:t>It was moved by Ms. Jane Darville and seconded by Ms. Theresa Stevens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rescinds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Jurisprudence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requirement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registration.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12.1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Stevens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Norman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mechanisms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ensuring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jurisprudence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54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54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184" w:hRule="atLeast"/>
        </w:trPr>
        <w:tc>
          <w:tcPr>
            <w:tcW w:w="1897" w:type="dxa"/>
          </w:tcPr>
          <w:p>
            <w:pPr>
              <w:pStyle w:val="TableParagraph"/>
              <w:spacing w:before="114"/>
              <w:ind w:left="109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13.0</w:t>
            </w:r>
          </w:p>
          <w:p>
            <w:pPr>
              <w:pStyle w:val="TableParagraph"/>
              <w:ind w:left="109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725" w:type="dxa"/>
          </w:tcPr>
          <w:p>
            <w:pPr>
              <w:pStyle w:val="TableParagraph"/>
              <w:spacing w:before="114"/>
              <w:ind w:left="108" w:right="832"/>
              <w:rPr>
                <w:b/>
                <w:sz w:val="22"/>
              </w:rPr>
            </w:pPr>
            <w:r>
              <w:rPr>
                <w:b/>
                <w:sz w:val="22"/>
              </w:rPr>
              <w:t>Conference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Attendance: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Reporting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Key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Learnings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Council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13.0</w:t>
            </w: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 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Moreau</w:t>
            </w:r>
          </w:p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that: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709" w:footer="0" w:top="1560" w:bottom="280" w:left="1240" w:right="780"/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7"/>
        <w:gridCol w:w="6767"/>
        <w:gridCol w:w="1257"/>
      </w:tblGrid>
      <w:tr>
        <w:trPr>
          <w:trHeight w:val="646" w:hRule="atLeast"/>
        </w:trPr>
        <w:tc>
          <w:tcPr>
            <w:tcW w:w="1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7" w:type="dxa"/>
          </w:tcPr>
          <w:p>
            <w:pPr>
              <w:pStyle w:val="TableParagraph"/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template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</w:t>
            </w: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learnings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conferences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Council.</w:t>
            </w:r>
          </w:p>
        </w:tc>
        <w:tc>
          <w:tcPr>
            <w:tcW w:w="1257" w:type="dxa"/>
          </w:tcPr>
          <w:p>
            <w:pPr>
              <w:pStyle w:val="TableParagraph"/>
              <w:spacing w:line="22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954" w:hRule="atLeast"/>
        </w:trPr>
        <w:tc>
          <w:tcPr>
            <w:tcW w:w="1897" w:type="dxa"/>
          </w:tcPr>
          <w:p>
            <w:pPr>
              <w:pStyle w:val="TableParagraph"/>
              <w:spacing w:before="114"/>
              <w:ind w:right="2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</w:t>
            </w:r>
          </w:p>
        </w:tc>
        <w:tc>
          <w:tcPr>
            <w:tcW w:w="6767" w:type="dxa"/>
          </w:tcPr>
          <w:p>
            <w:pPr>
              <w:pStyle w:val="TableParagraph"/>
              <w:spacing w:before="11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Review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Expense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Rule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Accommodations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Mr. Ken Moreau and Ms. Kathleen Norman withdrew the motion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remove the kilometer radius requirement for accommodation eligibility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corresponding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expense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(b)(c)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(c)(d)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Honoraria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Expenses,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April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2018.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The rules for accommodation will remain unchanged and staff 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increase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hotel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accommodation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hotel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secured.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8" w:hRule="atLeast"/>
        </w:trPr>
        <w:tc>
          <w:tcPr>
            <w:tcW w:w="1897" w:type="dxa"/>
          </w:tcPr>
          <w:p>
            <w:pPr>
              <w:pStyle w:val="TableParagraph"/>
              <w:spacing w:before="114"/>
              <w:ind w:left="109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15.0</w:t>
            </w:r>
          </w:p>
          <w:p>
            <w:pPr>
              <w:pStyle w:val="TableParagraph"/>
              <w:ind w:left="109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767" w:type="dxa"/>
            <w:vMerge w:val="restart"/>
          </w:tcPr>
          <w:p>
            <w:pPr>
              <w:pStyle w:val="TableParagraph"/>
              <w:spacing w:before="114"/>
              <w:ind w:left="108" w:right="3251"/>
              <w:rPr>
                <w:b/>
                <w:sz w:val="22"/>
              </w:rPr>
            </w:pPr>
            <w:r>
              <w:rPr>
                <w:b/>
                <w:sz w:val="22"/>
              </w:rPr>
              <w:t>Vestibular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Therapy: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Notice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Motion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15.0</w:t>
            </w: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It was moved by Mr. Ken Moreau and seconded by Ms. Kathleen Norman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concluded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vestibular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therapy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rostered College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activity.</w:t>
            </w:r>
          </w:p>
          <w:p>
            <w:pPr>
              <w:pStyle w:val="TableParagraph"/>
              <w:spacing w:before="8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chambers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12:15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p.m.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returned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1:35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52" w:hRule="atLeast"/>
        </w:trPr>
        <w:tc>
          <w:tcPr>
            <w:tcW w:w="1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913" w:hRule="atLeast"/>
        </w:trPr>
        <w:tc>
          <w:tcPr>
            <w:tcW w:w="1897" w:type="dxa"/>
          </w:tcPr>
          <w:p>
            <w:pPr>
              <w:pStyle w:val="TableParagraph"/>
              <w:spacing w:before="112"/>
              <w:ind w:right="2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16.0</w:t>
            </w:r>
          </w:p>
        </w:tc>
        <w:tc>
          <w:tcPr>
            <w:tcW w:w="6767" w:type="dxa"/>
          </w:tcPr>
          <w:p>
            <w:pPr>
              <w:pStyle w:val="TableParagraph"/>
              <w:spacing w:before="112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President’s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President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items: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80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Summary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Councillor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evaluation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0" w:hRule="atLeast"/>
        </w:trPr>
        <w:tc>
          <w:tcPr>
            <w:tcW w:w="1897" w:type="dxa"/>
          </w:tcPr>
          <w:p>
            <w:pPr>
              <w:pStyle w:val="TableParagraph"/>
              <w:spacing w:before="113"/>
              <w:ind w:right="2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17.0</w:t>
            </w:r>
          </w:p>
        </w:tc>
        <w:tc>
          <w:tcPr>
            <w:tcW w:w="6767" w:type="dxa"/>
          </w:tcPr>
          <w:p>
            <w:pPr>
              <w:pStyle w:val="TableParagraph"/>
              <w:spacing w:before="11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Member’s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Motion/s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897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7" w:type="dxa"/>
            <w:shd w:val="clear" w:color="auto" w:fill="EAF0DD"/>
          </w:tcPr>
          <w:p>
            <w:pPr>
              <w:pStyle w:val="TableParagraph"/>
              <w:spacing w:before="120"/>
              <w:ind w:left="1824"/>
              <w:rPr>
                <w:b/>
                <w:sz w:val="22"/>
              </w:rPr>
            </w:pPr>
            <w:r>
              <w:rPr>
                <w:b/>
                <w:sz w:val="22"/>
              </w:rPr>
              <w:t>Adjournment</w:t>
            </w:r>
          </w:p>
        </w:tc>
        <w:tc>
          <w:tcPr>
            <w:tcW w:w="1257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1" w:hRule="atLeast"/>
        </w:trPr>
        <w:tc>
          <w:tcPr>
            <w:tcW w:w="1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adjourned.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2:00 p.m.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line="240" w:lineRule="auto" w:before="3"/>
        <w:rPr>
          <w:b/>
          <w:i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4923990</wp:posOffset>
            </wp:positionH>
            <wp:positionV relativeFrom="paragraph">
              <wp:posOffset>244093</wp:posOffset>
            </wp:positionV>
            <wp:extent cx="1709004" cy="62255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004" cy="622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9"/>
        <w:rPr>
          <w:b/>
          <w:i/>
          <w:sz w:val="5"/>
        </w:rPr>
      </w:pPr>
    </w:p>
    <w:p>
      <w:pPr>
        <w:spacing w:line="20" w:lineRule="exact"/>
        <w:ind w:left="6485" w:right="0" w:firstLine="0"/>
        <w:rPr>
          <w:sz w:val="2"/>
        </w:rPr>
      </w:pPr>
      <w:r>
        <w:rPr>
          <w:sz w:val="2"/>
        </w:rPr>
        <w:pict>
          <v:group style="width:153.25pt;height:.75pt;mso-position-horizontal-relative:char;mso-position-vertical-relative:line" coordorigin="0,0" coordsize="3065,15">
            <v:line style="position:absolute" from="0,7" to="3065,7" stroked="true" strokeweight=".71301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1"/>
        <w:rPr>
          <w:b/>
          <w:i/>
          <w:sz w:val="13"/>
        </w:rPr>
      </w:pPr>
    </w:p>
    <w:p>
      <w:pPr>
        <w:spacing w:before="55"/>
        <w:ind w:left="0" w:right="1134" w:firstLine="0"/>
        <w:jc w:val="right"/>
        <w:rPr>
          <w:sz w:val="22"/>
        </w:rPr>
      </w:pPr>
      <w:r>
        <w:rPr>
          <w:sz w:val="22"/>
        </w:rPr>
        <w:t>Gary</w:t>
      </w:r>
      <w:r>
        <w:rPr>
          <w:spacing w:val="-2"/>
          <w:sz w:val="22"/>
        </w:rPr>
        <w:t> </w:t>
      </w:r>
      <w:r>
        <w:rPr>
          <w:sz w:val="22"/>
        </w:rPr>
        <w:t>Rehan,</w:t>
      </w:r>
      <w:r>
        <w:rPr>
          <w:spacing w:val="-2"/>
          <w:sz w:val="22"/>
        </w:rPr>
        <w:t> </w:t>
      </w:r>
      <w:r>
        <w:rPr>
          <w:sz w:val="22"/>
        </w:rPr>
        <w:t>President</w:t>
      </w:r>
    </w:p>
    <w:sectPr>
      <w:pgSz w:w="12240" w:h="15840"/>
      <w:pgMar w:header="709" w:footer="0" w:top="1560" w:bottom="280" w:left="12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87245824">
          <wp:simplePos x="0" y="0"/>
          <wp:positionH relativeFrom="page">
            <wp:posOffset>914400</wp:posOffset>
          </wp:positionH>
          <wp:positionV relativeFrom="page">
            <wp:posOffset>450341</wp:posOffset>
          </wp:positionV>
          <wp:extent cx="3648075" cy="53327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8075" cy="533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414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009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604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3198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793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4388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982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5577" w:hanging="360"/>
      </w:pPr>
      <w:rPr>
        <w:rFonts w:hint="default"/>
        <w:lang w:val="en-c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413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006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599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3192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786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4379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972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5565" w:hanging="360"/>
      </w:pPr>
      <w:rPr>
        <w:rFonts w:hint="default"/>
        <w:lang w:val="en-c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9" w:hanging="360"/>
        <w:jc w:val="left"/>
      </w:pPr>
      <w:rPr>
        <w:rFonts w:hint="default" w:ascii="Calibri" w:hAnsi="Calibri" w:eastAsia="Calibri" w:cs="Calibri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414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009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604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3199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794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4388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983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5578" w:hanging="360"/>
      </w:pPr>
      <w:rPr>
        <w:rFonts w:hint="default"/>
        <w:lang w:val="en-ca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ca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sz w:val="22"/>
      <w:szCs w:val="22"/>
      <w:lang w:val="en-ca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733" w:right="3190"/>
      <w:jc w:val="center"/>
    </w:pPr>
    <w:rPr>
      <w:rFonts w:ascii="Calibri" w:hAnsi="Calibri" w:eastAsia="Calibri" w:cs="Calibri"/>
      <w:b/>
      <w:bCs/>
      <w:sz w:val="22"/>
      <w:szCs w:val="22"/>
      <w:lang w:val="en-c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c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Ramdhin</dc:creator>
  <dcterms:created xsi:type="dcterms:W3CDTF">2021-04-19T19:16:02Z</dcterms:created>
  <dcterms:modified xsi:type="dcterms:W3CDTF">2021-04-19T19:16:02Z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2021-04-19T00:00:00Z</vt:filetime>
  </property>
</Properties>
</file>