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D683" w14:textId="7A92CD6F" w:rsidR="629FBEE7" w:rsidRPr="00C81602" w:rsidRDefault="004E1DBB" w:rsidP="00C97FEB">
      <w:pPr>
        <w:rPr>
          <w:rFonts w:asciiTheme="majorHAnsi" w:hAnsiTheme="majorHAnsi" w:cstheme="majorHAnsi"/>
          <w:sz w:val="48"/>
          <w:szCs w:val="48"/>
        </w:rPr>
      </w:pPr>
      <w:r w:rsidRPr="00C81602">
        <w:rPr>
          <w:rFonts w:asciiTheme="majorHAnsi" w:hAnsiTheme="majorHAnsi" w:cstheme="majorHAnsi"/>
          <w:sz w:val="48"/>
          <w:szCs w:val="48"/>
        </w:rPr>
        <w:t>Practice Checklist: Patient Safety and Risk Management</w:t>
      </w:r>
      <w:r w:rsidR="00C81602">
        <w:rPr>
          <w:rFonts w:asciiTheme="majorHAnsi" w:hAnsiTheme="majorHAnsi" w:cstheme="majorHAnsi"/>
          <w:sz w:val="48"/>
          <w:szCs w:val="48"/>
        </w:rPr>
        <w:br/>
      </w:r>
      <w:r w:rsidR="0098392A">
        <w:rPr>
          <w:b/>
          <w:bCs/>
          <w:sz w:val="28"/>
          <w:szCs w:val="28"/>
        </w:rPr>
        <w:br/>
      </w:r>
      <w:r w:rsidR="629FBEE7" w:rsidRPr="00AB14A6">
        <w:rPr>
          <w:b/>
          <w:bCs/>
          <w:sz w:val="28"/>
          <w:szCs w:val="28"/>
        </w:rPr>
        <w:t>Prevent &amp; Respond to Patient Safety Incidents</w:t>
      </w:r>
    </w:p>
    <w:p w14:paraId="1D5396C9" w14:textId="17E6DE73" w:rsidR="4A7F3B0B" w:rsidRPr="0098392A" w:rsidRDefault="4A7F3B0B" w:rsidP="0098392A">
      <w:pPr>
        <w:spacing w:before="240"/>
        <w:rPr>
          <w:rFonts w:asciiTheme="minorHAnsi" w:eastAsiaTheme="minorEastAsia" w:hAnsiTheme="minorHAnsi" w:cstheme="minorBidi"/>
          <w:color w:val="auto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The College sometimes hears from patients who were unfortunately harmed during a </w:t>
      </w:r>
      <w:r w:rsidR="00693A74">
        <w:rPr>
          <w:rFonts w:asciiTheme="minorHAnsi" w:eastAsiaTheme="minorEastAsia" w:hAnsiTheme="minorHAnsi" w:cstheme="minorBidi"/>
          <w:color w:val="auto"/>
          <w:szCs w:val="24"/>
        </w:rPr>
        <w:t>physiotherapy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appointment. They may have fallen during an exercise, or the application of a modality caused harm or similar incidents. The patient will sometimes describe how they perceived the situation was poorly managed. The College finds that in m</w:t>
      </w:r>
      <w:r w:rsidR="006D0DC0">
        <w:rPr>
          <w:rFonts w:asciiTheme="minorHAnsi" w:eastAsiaTheme="minorEastAsia" w:hAnsiTheme="minorHAnsi" w:cstheme="minorBidi"/>
          <w:color w:val="auto"/>
          <w:szCs w:val="24"/>
        </w:rPr>
        <w:t>any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cases, the </w:t>
      </w:r>
      <w:r w:rsidR="00693A74">
        <w:rPr>
          <w:rFonts w:asciiTheme="minorHAnsi" w:eastAsiaTheme="minorEastAsia" w:hAnsiTheme="minorHAnsi" w:cstheme="minorBidi"/>
          <w:color w:val="auto"/>
          <w:szCs w:val="24"/>
        </w:rPr>
        <w:t>physiother</w:t>
      </w:r>
      <w:r w:rsidR="000B3F87">
        <w:rPr>
          <w:rFonts w:asciiTheme="minorHAnsi" w:eastAsiaTheme="minorEastAsia" w:hAnsiTheme="minorHAnsi" w:cstheme="minorBidi"/>
          <w:color w:val="auto"/>
          <w:szCs w:val="24"/>
        </w:rPr>
        <w:t>apist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themselves did not have a </w:t>
      </w:r>
      <w:r w:rsidRPr="459DA9BC">
        <w:rPr>
          <w:rFonts w:asciiTheme="minorHAnsi" w:eastAsiaTheme="minorEastAsia" w:hAnsiTheme="minorHAnsi" w:cstheme="minorBidi"/>
          <w:b/>
          <w:bCs/>
          <w:i/>
          <w:iCs/>
          <w:color w:val="auto"/>
          <w:szCs w:val="24"/>
        </w:rPr>
        <w:t xml:space="preserve">plan 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to manage incidents, and there was no learning or continuous quality improvement after the event.  </w:t>
      </w:r>
      <w:r w:rsidR="0098392A">
        <w:rPr>
          <w:rFonts w:asciiTheme="minorHAnsi" w:eastAsiaTheme="minorEastAsia" w:hAnsiTheme="minorHAnsi" w:cstheme="minorBidi"/>
          <w:color w:val="auto"/>
          <w:szCs w:val="24"/>
        </w:rPr>
        <w:br/>
      </w:r>
    </w:p>
    <w:p w14:paraId="73F9A73D" w14:textId="031CAAE7" w:rsidR="4A7F3B0B" w:rsidRPr="00487556" w:rsidRDefault="4A7F3B0B" w:rsidP="459DA9BC">
      <w:pPr>
        <w:spacing w:before="0" w:after="0" w:line="259" w:lineRule="auto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00487556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Patient Safety Incident Management </w:t>
      </w:r>
      <w:r w:rsidR="000B3F87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P</w:t>
      </w:r>
      <w:r w:rsidRPr="00487556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lans</w:t>
      </w:r>
    </w:p>
    <w:p w14:paraId="3E1CB745" w14:textId="32C51706" w:rsidR="459DA9BC" w:rsidRPr="0098392A" w:rsidRDefault="00621A2C" w:rsidP="459DA9BC">
      <w:pPr>
        <w:spacing w:after="0"/>
        <w:rPr>
          <w:rFonts w:asciiTheme="minorHAnsi" w:eastAsiaTheme="minorEastAsia" w:hAnsiTheme="minorHAnsi" w:cstheme="minorBidi"/>
          <w:color w:val="auto"/>
          <w:szCs w:val="24"/>
        </w:rPr>
      </w:pPr>
      <w:r>
        <w:rPr>
          <w:rFonts w:asciiTheme="minorHAnsi" w:eastAsiaTheme="minorEastAsia" w:hAnsiTheme="minorHAnsi" w:cstheme="minorBidi"/>
          <w:color w:val="auto"/>
          <w:szCs w:val="24"/>
        </w:rPr>
        <w:t>P</w:t>
      </w:r>
      <w:r w:rsidR="4A7F3B0B"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atient safety incident management plans can be developed proactively or by reflecting on an incident that occurred in your practice. </w:t>
      </w:r>
      <w:r w:rsidR="0098392A">
        <w:rPr>
          <w:rFonts w:asciiTheme="minorHAnsi" w:eastAsiaTheme="minorEastAsia" w:hAnsiTheme="minorHAnsi" w:cstheme="minorBidi"/>
          <w:color w:val="auto"/>
          <w:szCs w:val="24"/>
        </w:rPr>
        <w:br/>
      </w:r>
    </w:p>
    <w:p w14:paraId="6A9B4536" w14:textId="0B479378" w:rsidR="4A7F3B0B" w:rsidRDefault="629FBEE7" w:rsidP="459DA9BC">
      <w:pPr>
        <w:pStyle w:val="ListParagraph"/>
        <w:numPr>
          <w:ilvl w:val="0"/>
          <w:numId w:val="1"/>
        </w:numPr>
        <w:spacing w:before="0" w:after="0"/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Invest time to </w:t>
      </w:r>
      <w:bookmarkStart w:id="0" w:name="_Int_IckERWxb"/>
      <w:r w:rsidRPr="459DA9BC">
        <w:rPr>
          <w:rFonts w:asciiTheme="minorHAnsi" w:eastAsiaTheme="minorEastAsia" w:hAnsiTheme="minorHAnsi" w:cstheme="minorBidi"/>
          <w:color w:val="auto"/>
          <w:szCs w:val="24"/>
        </w:rPr>
        <w:t>identify</w:t>
      </w:r>
      <w:bookmarkEnd w:id="0"/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the </w:t>
      </w:r>
      <w:bookmarkStart w:id="1" w:name="_Int_A9UGwaWj"/>
      <w:r w:rsidRPr="459DA9BC">
        <w:rPr>
          <w:rFonts w:asciiTheme="minorHAnsi" w:eastAsiaTheme="minorEastAsia" w:hAnsiTheme="minorHAnsi" w:cstheme="minorBidi"/>
          <w:color w:val="auto"/>
          <w:szCs w:val="24"/>
        </w:rPr>
        <w:t>anticipated</w:t>
      </w:r>
      <w:bookmarkEnd w:id="1"/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risks to patients in your setting. Personalize patient safety incident plans to match the kinds of things you do in practice and how you should respond.</w:t>
      </w:r>
      <w:r w:rsidR="00C64E88">
        <w:rPr>
          <w:rFonts w:asciiTheme="minorHAnsi" w:eastAsiaTheme="minorEastAsia" w:hAnsiTheme="minorHAnsi" w:cstheme="minorBidi"/>
          <w:color w:val="auto"/>
          <w:szCs w:val="24"/>
        </w:rPr>
        <w:br/>
      </w:r>
    </w:p>
    <w:p w14:paraId="5C4A25B0" w14:textId="75455DB5" w:rsidR="4A7F3B0B" w:rsidRDefault="629FBEE7" w:rsidP="459DA9BC">
      <w:pPr>
        <w:pStyle w:val="ListParagraph"/>
        <w:numPr>
          <w:ilvl w:val="0"/>
          <w:numId w:val="1"/>
        </w:numPr>
        <w:spacing w:before="0" w:after="0"/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>Develop a plan for you (or other staff) to manage safety incidents.</w:t>
      </w:r>
    </w:p>
    <w:p w14:paraId="6FAA3581" w14:textId="1617BCAB" w:rsidR="4A7F3B0B" w:rsidRPr="000B3F87" w:rsidRDefault="007E3F36" w:rsidP="629FBEE7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auto"/>
          <w:szCs w:val="24"/>
        </w:rPr>
        <w:br/>
      </w:r>
      <w:r w:rsidR="4A7F3B0B" w:rsidRPr="000B3F87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Patient safety incident management plans should include:</w:t>
      </w:r>
      <w:r w:rsidR="00C8164B" w:rsidRPr="000B3F87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br/>
      </w:r>
    </w:p>
    <w:p w14:paraId="3F70D389" w14:textId="5CC22A85" w:rsidR="4A7F3B0B" w:rsidRDefault="629FBEE7" w:rsidP="459DA9B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>A list of what could cause harm to a patient during or after assessment or the treatment of a patient</w:t>
      </w:r>
      <w:r w:rsidR="00C64E88">
        <w:rPr>
          <w:rFonts w:asciiTheme="minorHAnsi" w:eastAsiaTheme="minorEastAsia" w:hAnsiTheme="minorHAnsi" w:cstheme="minorBidi"/>
          <w:color w:val="auto"/>
          <w:szCs w:val="24"/>
        </w:rPr>
        <w:t>.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 </w:t>
      </w:r>
    </w:p>
    <w:p w14:paraId="077C1EC4" w14:textId="726AAD59" w:rsidR="4A7F3B0B" w:rsidRDefault="629FBEE7" w:rsidP="459DA9B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>How is the incident recognized? What were the signs?</w:t>
      </w:r>
    </w:p>
    <w:p w14:paraId="4D365373" w14:textId="1ADFB9A1" w:rsidR="4A7F3B0B" w:rsidRDefault="629FBEE7" w:rsidP="459DA9B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What steps need to be taken to </w:t>
      </w:r>
      <w:bookmarkStart w:id="2" w:name="_Int_qKHWHdYs"/>
      <w:r w:rsidRPr="459DA9BC">
        <w:rPr>
          <w:rFonts w:asciiTheme="minorHAnsi" w:eastAsiaTheme="minorEastAsia" w:hAnsiTheme="minorHAnsi" w:cstheme="minorBidi"/>
          <w:color w:val="auto"/>
          <w:szCs w:val="24"/>
        </w:rPr>
        <w:t>immediately</w:t>
      </w:r>
      <w:bookmarkEnd w:id="2"/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manage the situation, and who should be involved</w:t>
      </w:r>
      <w:r w:rsidR="4A7F3B0B"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while the patient is </w:t>
      </w:r>
      <w:r w:rsidR="4A7F3B0B" w:rsidRPr="459DA9BC">
        <w:rPr>
          <w:rFonts w:asciiTheme="minorHAnsi" w:eastAsiaTheme="minorEastAsia" w:hAnsiTheme="minorHAnsi" w:cstheme="minorBidi"/>
          <w:b/>
          <w:bCs/>
          <w:color w:val="auto"/>
          <w:szCs w:val="24"/>
        </w:rPr>
        <w:t xml:space="preserve">in </w:t>
      </w:r>
      <w:r w:rsidR="4A7F3B0B" w:rsidRPr="459DA9BC">
        <w:rPr>
          <w:rFonts w:asciiTheme="minorHAnsi" w:eastAsiaTheme="minorEastAsia" w:hAnsiTheme="minorHAnsi" w:cstheme="minorBidi"/>
          <w:color w:val="auto"/>
          <w:szCs w:val="24"/>
        </w:rPr>
        <w:t>the clinic. Do you have a clear plan to respond if a patient should go into cardiac arrest? What i</w:t>
      </w:r>
      <w:r w:rsidR="007E1BF8">
        <w:rPr>
          <w:rFonts w:asciiTheme="minorHAnsi" w:eastAsiaTheme="minorEastAsia" w:hAnsiTheme="minorHAnsi" w:cstheme="minorBidi"/>
          <w:color w:val="auto"/>
          <w:szCs w:val="24"/>
        </w:rPr>
        <w:t>f</w:t>
      </w:r>
      <w:r w:rsidR="4A7F3B0B"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a patient falls or has an episode of dizziness? Consider if it is safe for the patient to leave the setting unaccompanied.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What follow-up is needed? And what is the time frame?</w:t>
      </w:r>
    </w:p>
    <w:p w14:paraId="2BDA15CE" w14:textId="1C21FDC7" w:rsidR="4A7F3B0B" w:rsidRDefault="4A7F3B0B" w:rsidP="459DA9B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What steps should be taken when the patient's safety incident becomes </w:t>
      </w:r>
      <w:bookmarkStart w:id="3" w:name="_Int_AawaFLcM"/>
      <w:r w:rsidRPr="459DA9BC">
        <w:rPr>
          <w:rFonts w:asciiTheme="minorHAnsi" w:eastAsiaTheme="minorEastAsia" w:hAnsiTheme="minorHAnsi" w:cstheme="minorBidi"/>
          <w:color w:val="auto"/>
          <w:szCs w:val="24"/>
        </w:rPr>
        <w:t>apparent</w:t>
      </w:r>
      <w:bookmarkEnd w:id="3"/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</w:t>
      </w:r>
      <w:r w:rsidRPr="459DA9BC">
        <w:rPr>
          <w:rFonts w:asciiTheme="minorHAnsi" w:eastAsiaTheme="minorEastAsia" w:hAnsiTheme="minorHAnsi" w:cstheme="minorBidi"/>
          <w:b/>
          <w:bCs/>
          <w:color w:val="auto"/>
          <w:szCs w:val="24"/>
        </w:rPr>
        <w:t xml:space="preserve">after 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>the patient has left the practice setting</w:t>
      </w:r>
      <w:r w:rsidR="00C64E88">
        <w:rPr>
          <w:rFonts w:asciiTheme="minorHAnsi" w:eastAsiaTheme="minorEastAsia" w:hAnsiTheme="minorHAnsi" w:cstheme="minorBidi"/>
          <w:color w:val="auto"/>
          <w:szCs w:val="24"/>
        </w:rPr>
        <w:t>.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(e.g., the patient calls with reports of a new pain at the injury site or has greater difficulty with moving</w:t>
      </w:r>
      <w:r w:rsidR="00C64E88">
        <w:rPr>
          <w:rFonts w:asciiTheme="minorHAnsi" w:eastAsiaTheme="minorEastAsia" w:hAnsiTheme="minorHAnsi" w:cstheme="minorBidi"/>
          <w:color w:val="auto"/>
          <w:szCs w:val="24"/>
        </w:rPr>
        <w:t>.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>)</w:t>
      </w:r>
    </w:p>
    <w:p w14:paraId="308C3475" w14:textId="285BB309" w:rsidR="629FBEE7" w:rsidRDefault="629FBEE7" w:rsidP="629FBEE7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Cs w:val="24"/>
        </w:rPr>
      </w:pPr>
      <w:r w:rsidRPr="629FBEE7">
        <w:rPr>
          <w:rFonts w:asciiTheme="minorHAnsi" w:eastAsiaTheme="minorEastAsia" w:hAnsiTheme="minorHAnsi" w:cstheme="minorBidi"/>
          <w:color w:val="auto"/>
          <w:szCs w:val="24"/>
        </w:rPr>
        <w:t>Instructions or advice to be given to patients to manage any incidents should they occur after the patient leaves your practice.</w:t>
      </w:r>
    </w:p>
    <w:p w14:paraId="2DD8C297" w14:textId="5F118A44" w:rsidR="4A7F3B0B" w:rsidRDefault="4A7F3B0B" w:rsidP="459DA9BC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Bidi"/>
          <w:szCs w:val="24"/>
        </w:rPr>
      </w:pPr>
      <w:r w:rsidRPr="459DA9BC">
        <w:rPr>
          <w:rFonts w:asciiTheme="minorHAnsi" w:eastAsiaTheme="minorEastAsia" w:hAnsiTheme="minorHAnsi" w:cstheme="minorBidi"/>
          <w:color w:val="auto"/>
          <w:szCs w:val="24"/>
        </w:rPr>
        <w:t>Instruction</w:t>
      </w:r>
      <w:r w:rsidR="00C64E88">
        <w:rPr>
          <w:rFonts w:asciiTheme="minorHAnsi" w:eastAsiaTheme="minorEastAsia" w:hAnsiTheme="minorHAnsi" w:cstheme="minorBidi"/>
          <w:color w:val="auto"/>
          <w:szCs w:val="24"/>
        </w:rPr>
        <w:t>s</w:t>
      </w:r>
      <w:r w:rsidRPr="459DA9BC">
        <w:rPr>
          <w:rFonts w:asciiTheme="minorHAnsi" w:eastAsiaTheme="minorEastAsia" w:hAnsiTheme="minorHAnsi" w:cstheme="minorBidi"/>
          <w:color w:val="auto"/>
          <w:szCs w:val="24"/>
        </w:rPr>
        <w:t xml:space="preserve"> to document a summary of any incidents in the patient chart.</w:t>
      </w:r>
    </w:p>
    <w:p w14:paraId="6494BC50" w14:textId="77777777" w:rsidR="007E3F36" w:rsidRDefault="007E3F36" w:rsidP="459DA9BC">
      <w:pPr>
        <w:spacing w:before="0" w:after="0"/>
        <w:rPr>
          <w:szCs w:val="24"/>
        </w:rPr>
      </w:pPr>
    </w:p>
    <w:p w14:paraId="612AF641" w14:textId="77777777" w:rsidR="00C64E88" w:rsidRDefault="00C64E88" w:rsidP="002810FE">
      <w:pPr>
        <w:spacing w:before="0" w:after="0"/>
        <w:rPr>
          <w:szCs w:val="24"/>
        </w:rPr>
      </w:pPr>
    </w:p>
    <w:p w14:paraId="0FD5BF47" w14:textId="53F10A74" w:rsidR="00C8164B" w:rsidRPr="000B3F87" w:rsidRDefault="629FBEE7" w:rsidP="002810FE">
      <w:pPr>
        <w:spacing w:before="0" w:after="0"/>
        <w:rPr>
          <w:szCs w:val="24"/>
        </w:rPr>
      </w:pPr>
      <w:r w:rsidRPr="459DA9BC">
        <w:rPr>
          <w:szCs w:val="24"/>
        </w:rPr>
        <w:lastRenderedPageBreak/>
        <w:t xml:space="preserve">Patient safety management plans can be written up in various formats. </w:t>
      </w:r>
      <w:r w:rsidRPr="459DA9BC">
        <w:rPr>
          <w:color w:val="363636"/>
          <w:szCs w:val="24"/>
        </w:rPr>
        <w:t xml:space="preserve">Ensure your plan is easy to understand, accessible and communicated to anyone who might be involved. Routinely review the plan. </w:t>
      </w:r>
    </w:p>
    <w:p w14:paraId="61B15608" w14:textId="77777777" w:rsidR="00621168" w:rsidRDefault="00621168" w:rsidP="002810FE">
      <w:pPr>
        <w:spacing w:before="0" w:after="0"/>
        <w:rPr>
          <w:color w:val="363636"/>
          <w:szCs w:val="24"/>
        </w:rPr>
      </w:pPr>
    </w:p>
    <w:p w14:paraId="11624012" w14:textId="69078CCC" w:rsidR="003B07A0" w:rsidRDefault="00BF275B" w:rsidP="002810FE">
      <w:pPr>
        <w:spacing w:before="0" w:after="0"/>
        <w:rPr>
          <w:color w:val="363636"/>
          <w:szCs w:val="24"/>
        </w:rPr>
      </w:pPr>
      <w:r>
        <w:rPr>
          <w:color w:val="363636"/>
          <w:szCs w:val="24"/>
        </w:rPr>
        <w:t>Suggested temp</w:t>
      </w:r>
      <w:r w:rsidR="003B07A0">
        <w:rPr>
          <w:color w:val="363636"/>
          <w:szCs w:val="24"/>
        </w:rPr>
        <w:t xml:space="preserve">lates are available on the </w:t>
      </w:r>
      <w:hyperlink r:id="rId11" w:history="1">
        <w:r w:rsidR="003B07A0" w:rsidRPr="00C8164B">
          <w:rPr>
            <w:rStyle w:val="Hyperlink"/>
            <w:szCs w:val="24"/>
          </w:rPr>
          <w:t>Patient Safety page of the College website</w:t>
        </w:r>
      </w:hyperlink>
      <w:r w:rsidR="003B07A0">
        <w:rPr>
          <w:color w:val="363636"/>
          <w:szCs w:val="24"/>
        </w:rPr>
        <w:t>, and additional</w:t>
      </w:r>
      <w:r w:rsidR="4A7F3B0B" w:rsidRPr="459DA9BC">
        <w:rPr>
          <w:rStyle w:val="Hyperlink"/>
          <w:color w:val="000000" w:themeColor="text1"/>
          <w:szCs w:val="24"/>
          <w:u w:val="none"/>
        </w:rPr>
        <w:t xml:space="preserve"> examples are available by searching the literature on patient safety</w:t>
      </w:r>
      <w:r w:rsidR="004E1DBB">
        <w:rPr>
          <w:rStyle w:val="Hyperlink"/>
          <w:color w:val="000000" w:themeColor="text1"/>
          <w:szCs w:val="24"/>
          <w:u w:val="none"/>
        </w:rPr>
        <w:t xml:space="preserve">. </w:t>
      </w:r>
      <w:r w:rsidR="4A7F3B0B" w:rsidRPr="459DA9BC">
        <w:rPr>
          <w:rStyle w:val="Hyperlink"/>
          <w:color w:val="auto"/>
          <w:szCs w:val="24"/>
          <w:u w:val="none"/>
        </w:rPr>
        <w:t>Y</w:t>
      </w:r>
      <w:r w:rsidR="629FBEE7" w:rsidRPr="459DA9BC">
        <w:rPr>
          <w:color w:val="363636"/>
          <w:szCs w:val="24"/>
        </w:rPr>
        <w:t>ou decide what works best in your workplace</w:t>
      </w:r>
      <w:r w:rsidR="00C8164B">
        <w:rPr>
          <w:color w:val="363636"/>
          <w:szCs w:val="24"/>
        </w:rPr>
        <w:t>.</w:t>
      </w:r>
    </w:p>
    <w:p w14:paraId="61CEC340" w14:textId="77777777" w:rsidR="00D46022" w:rsidRDefault="00D46022" w:rsidP="002810FE">
      <w:pPr>
        <w:spacing w:before="0" w:after="0"/>
        <w:rPr>
          <w:szCs w:val="24"/>
        </w:rPr>
      </w:pPr>
    </w:p>
    <w:p w14:paraId="4C75E38D" w14:textId="6E738C00" w:rsidR="629FBEE7" w:rsidRDefault="003B07A0" w:rsidP="002810FE">
      <w:pPr>
        <w:spacing w:before="0" w:after="0"/>
        <w:rPr>
          <w:szCs w:val="24"/>
        </w:rPr>
      </w:pPr>
      <w:r>
        <w:rPr>
          <w:szCs w:val="24"/>
        </w:rPr>
        <w:t>T</w:t>
      </w:r>
      <w:r w:rsidR="4A7F3B0B" w:rsidRPr="459DA9BC">
        <w:rPr>
          <w:szCs w:val="24"/>
        </w:rPr>
        <w:t>emplate</w:t>
      </w:r>
      <w:r>
        <w:rPr>
          <w:szCs w:val="24"/>
        </w:rPr>
        <w:t>s</w:t>
      </w:r>
      <w:r w:rsidR="4A7F3B0B" w:rsidRPr="459DA9BC">
        <w:rPr>
          <w:szCs w:val="24"/>
        </w:rPr>
        <w:t xml:space="preserve"> can be modified and used for managing patient care incidents (i.e., a burn from an electrotherapy treatment, etc.) and non-patient care related incidents (e.g., a fire in the building). </w:t>
      </w:r>
    </w:p>
    <w:p w14:paraId="4DB6262D" w14:textId="77777777" w:rsidR="002810FE" w:rsidRPr="002810FE" w:rsidRDefault="002810FE" w:rsidP="002810FE">
      <w:pPr>
        <w:spacing w:before="0" w:after="0"/>
        <w:rPr>
          <w:szCs w:val="24"/>
        </w:rPr>
      </w:pPr>
    </w:p>
    <w:p w14:paraId="2A848DC0" w14:textId="518FA52A" w:rsidR="00D72487" w:rsidRPr="00D72487" w:rsidRDefault="00D72487" w:rsidP="00D72487">
      <w:pPr>
        <w:rPr>
          <w:szCs w:val="24"/>
        </w:rPr>
      </w:pPr>
      <w:r w:rsidRPr="4A7F3B0B">
        <w:rPr>
          <w:i/>
          <w:iCs/>
          <w:szCs w:val="24"/>
        </w:rPr>
        <w:t>Acknowledgement: The College of Physiotherapists of Ontario adapted the original work from the College of Physiotherapists of Alberta.</w:t>
      </w:r>
    </w:p>
    <w:p w14:paraId="3B41E17A" w14:textId="7F14F1E1" w:rsidR="4A7F3B0B" w:rsidRDefault="4A7F3B0B" w:rsidP="4A7F3B0B">
      <w:pPr>
        <w:rPr>
          <w:i/>
          <w:iCs/>
          <w:szCs w:val="24"/>
        </w:rPr>
      </w:pPr>
    </w:p>
    <w:sectPr w:rsidR="4A7F3B0B" w:rsidSect="00D46022">
      <w:headerReference w:type="default" r:id="rId12"/>
      <w:footerReference w:type="default" r:id="rId13"/>
      <w:pgSz w:w="12240" w:h="15840"/>
      <w:pgMar w:top="720" w:right="720" w:bottom="720" w:left="720" w:header="70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502A" w14:textId="77777777" w:rsidR="00F5281A" w:rsidRDefault="00F5281A" w:rsidP="0091045B">
      <w:pPr>
        <w:spacing w:before="0" w:after="0"/>
      </w:pPr>
      <w:r>
        <w:separator/>
      </w:r>
    </w:p>
  </w:endnote>
  <w:endnote w:type="continuationSeparator" w:id="0">
    <w:p w14:paraId="22BEC109" w14:textId="77777777" w:rsidR="00F5281A" w:rsidRDefault="00F5281A" w:rsidP="0091045B">
      <w:pPr>
        <w:spacing w:before="0" w:after="0"/>
      </w:pPr>
      <w:r>
        <w:continuationSeparator/>
      </w:r>
    </w:p>
  </w:endnote>
  <w:endnote w:type="continuationNotice" w:id="1">
    <w:p w14:paraId="22D23917" w14:textId="77777777" w:rsidR="00F5281A" w:rsidRDefault="00F528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87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7DEBA" w14:textId="4231F4E0" w:rsidR="00D63AAA" w:rsidRDefault="005A6B50">
        <w:pPr>
          <w:pStyle w:val="Footer"/>
          <w:jc w:val="right"/>
        </w:pPr>
        <w:r w:rsidRPr="00D63AAA">
          <w:rPr>
            <w:i/>
            <w:iCs/>
            <w:noProof/>
          </w:rPr>
          <mc:AlternateContent>
            <mc:Choice Requires="wps">
              <w:drawing>
                <wp:anchor distT="45720" distB="45720" distL="114300" distR="114300" simplePos="0" relativeHeight="251658243" behindDoc="0" locked="0" layoutInCell="1" allowOverlap="1" wp14:anchorId="67B3842F" wp14:editId="2AB6B994">
                  <wp:simplePos x="0" y="0"/>
                  <wp:positionH relativeFrom="column">
                    <wp:posOffset>-215900</wp:posOffset>
                  </wp:positionH>
                  <wp:positionV relativeFrom="paragraph">
                    <wp:posOffset>-23495</wp:posOffset>
                  </wp:positionV>
                  <wp:extent cx="554355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435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5FC6E" w14:textId="77777777" w:rsidR="005A6B50" w:rsidRPr="00495BB6" w:rsidRDefault="005A6B50" w:rsidP="005A6B5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95BB6">
                                <w:rPr>
                                  <w:sz w:val="20"/>
                                  <w:szCs w:val="20"/>
                                </w:rPr>
                                <w:t>College of Physiotherapists of Ontario | Practice Checklist: Patient Safety &amp; Risk Management |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7B3842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7pt;margin-top:-1.85pt;width:436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" filled="f" stroked="f">
                  <v:textbox style="mso-fit-shape-to-text:t">
                    <w:txbxContent>
                      <w:p w14:paraId="0355FC6E" w14:textId="77777777" w:rsidR="005A6B50" w:rsidRPr="00495BB6" w:rsidRDefault="005A6B50" w:rsidP="005A6B50">
                        <w:pPr>
                          <w:rPr>
                            <w:sz w:val="20"/>
                            <w:szCs w:val="20"/>
                          </w:rPr>
                        </w:pPr>
                        <w:r w:rsidRPr="00495BB6">
                          <w:rPr>
                            <w:sz w:val="20"/>
                            <w:szCs w:val="20"/>
                          </w:rPr>
                          <w:t>College of Physiotherapists of Ontario | Practice Checklist: Patient Safety &amp; Risk Management | 2022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63AAA">
          <w:fldChar w:fldCharType="begin"/>
        </w:r>
        <w:r w:rsidR="00D63AAA">
          <w:instrText xml:space="preserve"> PAGE   \* MERGEFORMAT </w:instrText>
        </w:r>
        <w:r w:rsidR="00D63AAA">
          <w:fldChar w:fldCharType="separate"/>
        </w:r>
        <w:r w:rsidR="00D63AAA">
          <w:rPr>
            <w:noProof/>
          </w:rPr>
          <w:t>2</w:t>
        </w:r>
        <w:r w:rsidR="00D63AAA">
          <w:rPr>
            <w:noProof/>
          </w:rPr>
          <w:fldChar w:fldCharType="end"/>
        </w:r>
      </w:p>
    </w:sdtContent>
  </w:sdt>
  <w:p w14:paraId="18291735" w14:textId="0D7AFC69" w:rsidR="00D63AAA" w:rsidRDefault="00D6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9844" w14:textId="77777777" w:rsidR="00F5281A" w:rsidRDefault="00F5281A" w:rsidP="0091045B">
      <w:pPr>
        <w:spacing w:before="0" w:after="0"/>
      </w:pPr>
      <w:r>
        <w:separator/>
      </w:r>
    </w:p>
  </w:footnote>
  <w:footnote w:type="continuationSeparator" w:id="0">
    <w:p w14:paraId="631628E7" w14:textId="77777777" w:rsidR="00F5281A" w:rsidRDefault="00F5281A" w:rsidP="0091045B">
      <w:pPr>
        <w:spacing w:before="0" w:after="0"/>
      </w:pPr>
      <w:r>
        <w:continuationSeparator/>
      </w:r>
    </w:p>
  </w:footnote>
  <w:footnote w:type="continuationNotice" w:id="1">
    <w:p w14:paraId="0BBF7072" w14:textId="77777777" w:rsidR="00F5281A" w:rsidRDefault="00F528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2EF9" w14:textId="77777777" w:rsidR="00C8164B" w:rsidRDefault="002B59C0" w:rsidP="005666BB">
    <w:pPr>
      <w:pStyle w:val="Header"/>
      <w:jc w:val="center"/>
    </w:pPr>
    <w:r>
      <w:rPr>
        <w:noProof/>
      </w:rPr>
      <w:drawing>
        <wp:inline distT="0" distB="0" distL="0" distR="0" wp14:anchorId="7EDF06E6" wp14:editId="265FC222">
          <wp:extent cx="1737360" cy="513259"/>
          <wp:effectExtent l="0" t="0" r="0" b="127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513" cy="51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B4FF9" w14:textId="5506A3DD" w:rsidR="0091045B" w:rsidRDefault="00192475" w:rsidP="005666BB">
    <w:pPr>
      <w:pStyle w:val="Header"/>
      <w:jc w:val="center"/>
    </w:pPr>
    <w:r w:rsidRPr="00182E3A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29AE869" wp14:editId="3880A2C1">
              <wp:simplePos x="0" y="0"/>
              <wp:positionH relativeFrom="margin">
                <wp:posOffset>3848100</wp:posOffset>
              </wp:positionH>
              <wp:positionV relativeFrom="paragraph">
                <wp:posOffset>1129665</wp:posOffset>
              </wp:positionV>
              <wp:extent cx="4024630" cy="14046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266D7" w14:textId="77777777" w:rsidR="0091045B" w:rsidRPr="00515039" w:rsidRDefault="0091045B" w:rsidP="009E08B4">
                          <w:pPr>
                            <w:spacing w:before="0" w:after="0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15039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Practice Checklist</w:t>
                          </w:r>
                        </w:p>
                        <w:p w14:paraId="39A020C5" w14:textId="77777777" w:rsidR="0091045B" w:rsidRPr="0065281E" w:rsidRDefault="0091045B" w:rsidP="009E08B4">
                          <w:pPr>
                            <w:spacing w:before="0" w:after="0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5281E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Patient Safety &amp; Risk Management</w:t>
                          </w:r>
                        </w:p>
                        <w:p w14:paraId="67408CBB" w14:textId="77777777" w:rsidR="00E5057F" w:rsidRDefault="00E5057F" w:rsidP="009E08B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E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3pt;margin-top:88.95pt;width:316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ww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" filled="f" stroked="f">
              <v:textbox style="mso-fit-shape-to-text:t">
                <w:txbxContent>
                  <w:p w14:paraId="453266D7" w14:textId="77777777" w:rsidR="0091045B" w:rsidRPr="00515039" w:rsidRDefault="0091045B" w:rsidP="009E08B4">
                    <w:pPr>
                      <w:spacing w:before="0" w:after="0"/>
                      <w:rPr>
                        <w:color w:val="FFFFFF" w:themeColor="background1"/>
                        <w:sz w:val="72"/>
                        <w:szCs w:val="72"/>
                      </w:rPr>
                    </w:pPr>
                    <w:r w:rsidRPr="00515039">
                      <w:rPr>
                        <w:color w:val="FFFFFF" w:themeColor="background1"/>
                        <w:sz w:val="72"/>
                        <w:szCs w:val="72"/>
                      </w:rPr>
                      <w:t>Practice Checklist</w:t>
                    </w:r>
                  </w:p>
                  <w:p w14:paraId="39A020C5" w14:textId="77777777" w:rsidR="0091045B" w:rsidRPr="0065281E" w:rsidRDefault="0091045B" w:rsidP="009E08B4">
                    <w:pPr>
                      <w:spacing w:before="0" w:after="0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65281E">
                      <w:rPr>
                        <w:color w:val="FFFFFF" w:themeColor="background1"/>
                        <w:sz w:val="32"/>
                        <w:szCs w:val="32"/>
                      </w:rPr>
                      <w:t>Patient Safety &amp; Risk Management</w:t>
                    </w:r>
                  </w:p>
                  <w:p w14:paraId="67408CBB" w14:textId="77777777" w:rsidR="00E5057F" w:rsidRDefault="00E5057F" w:rsidP="009E08B4"/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9UGwaWj" int2:invalidationBookmarkName="" int2:hashCode="hg6yCHB2eT73T3" int2:id="T1OaSBZ5">
      <int2:state int2:value="Rejected" int2:type="AugLoop_Text_Critique"/>
    </int2:bookmark>
    <int2:bookmark int2:bookmarkName="_Int_IckERWxb" int2:invalidationBookmarkName="" int2:hashCode="m/D4/19di8v/ud" int2:id="xsf5wVzT">
      <int2:state int2:value="Rejected" int2:type="AugLoop_Text_Critique"/>
    </int2:bookmark>
    <int2:bookmark int2:bookmarkName="_Int_qKHWHdYs" int2:invalidationBookmarkName="" int2:hashCode="PnzlC+gY9xrDTS" int2:id="HqRjZwJv">
      <int2:state int2:value="Rejected" int2:type="AugLoop_Text_Critique"/>
    </int2:bookmark>
    <int2:bookmark int2:bookmarkName="_Int_AawaFLcM" int2:invalidationBookmarkName="" int2:hashCode="VpWB23M7j4xzXW" int2:id="njxn9mzY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2D1"/>
    <w:multiLevelType w:val="hybridMultilevel"/>
    <w:tmpl w:val="5F28F43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A408BF"/>
    <w:multiLevelType w:val="hybridMultilevel"/>
    <w:tmpl w:val="26C0DE3C"/>
    <w:lvl w:ilvl="0" w:tplc="5B80A9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4B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D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A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E1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62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6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0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AB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C7CA"/>
    <w:multiLevelType w:val="hybridMultilevel"/>
    <w:tmpl w:val="5B068824"/>
    <w:lvl w:ilvl="0" w:tplc="3B185BB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8102B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AC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4F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46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C3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C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2FC5"/>
    <w:multiLevelType w:val="hybridMultilevel"/>
    <w:tmpl w:val="4DA407A6"/>
    <w:lvl w:ilvl="0" w:tplc="B2922BC6">
      <w:start w:val="1"/>
      <w:numFmt w:val="decimal"/>
      <w:lvlText w:val="%1."/>
      <w:lvlJc w:val="left"/>
      <w:pPr>
        <w:ind w:left="720" w:hanging="360"/>
      </w:pPr>
    </w:lvl>
    <w:lvl w:ilvl="1" w:tplc="D3AC21AE">
      <w:start w:val="1"/>
      <w:numFmt w:val="lowerLetter"/>
      <w:lvlText w:val="%2."/>
      <w:lvlJc w:val="left"/>
      <w:pPr>
        <w:ind w:left="1440" w:hanging="360"/>
      </w:pPr>
    </w:lvl>
    <w:lvl w:ilvl="2" w:tplc="856E6CD0">
      <w:start w:val="1"/>
      <w:numFmt w:val="lowerRoman"/>
      <w:lvlText w:val="%3."/>
      <w:lvlJc w:val="right"/>
      <w:pPr>
        <w:ind w:left="2160" w:hanging="180"/>
      </w:pPr>
    </w:lvl>
    <w:lvl w:ilvl="3" w:tplc="00D685EE">
      <w:start w:val="1"/>
      <w:numFmt w:val="decimal"/>
      <w:lvlText w:val="%4."/>
      <w:lvlJc w:val="left"/>
      <w:pPr>
        <w:ind w:left="2880" w:hanging="360"/>
      </w:pPr>
    </w:lvl>
    <w:lvl w:ilvl="4" w:tplc="5C44F2D2">
      <w:start w:val="1"/>
      <w:numFmt w:val="lowerLetter"/>
      <w:lvlText w:val="%5."/>
      <w:lvlJc w:val="left"/>
      <w:pPr>
        <w:ind w:left="3600" w:hanging="360"/>
      </w:pPr>
    </w:lvl>
    <w:lvl w:ilvl="5" w:tplc="0D26D918">
      <w:start w:val="1"/>
      <w:numFmt w:val="lowerRoman"/>
      <w:lvlText w:val="%6."/>
      <w:lvlJc w:val="right"/>
      <w:pPr>
        <w:ind w:left="4320" w:hanging="180"/>
      </w:pPr>
    </w:lvl>
    <w:lvl w:ilvl="6" w:tplc="0B529F96">
      <w:start w:val="1"/>
      <w:numFmt w:val="decimal"/>
      <w:lvlText w:val="%7."/>
      <w:lvlJc w:val="left"/>
      <w:pPr>
        <w:ind w:left="5040" w:hanging="360"/>
      </w:pPr>
    </w:lvl>
    <w:lvl w:ilvl="7" w:tplc="C19ADF4C">
      <w:start w:val="1"/>
      <w:numFmt w:val="lowerLetter"/>
      <w:lvlText w:val="%8."/>
      <w:lvlJc w:val="left"/>
      <w:pPr>
        <w:ind w:left="5760" w:hanging="360"/>
      </w:pPr>
    </w:lvl>
    <w:lvl w:ilvl="8" w:tplc="0D721C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4C1"/>
    <w:multiLevelType w:val="hybridMultilevel"/>
    <w:tmpl w:val="2EC6E5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38A9"/>
    <w:multiLevelType w:val="hybridMultilevel"/>
    <w:tmpl w:val="EC425F38"/>
    <w:lvl w:ilvl="0" w:tplc="10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1ECB693B"/>
    <w:multiLevelType w:val="hybridMultilevel"/>
    <w:tmpl w:val="C62E81A2"/>
    <w:lvl w:ilvl="0" w:tplc="B6FEA7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3C2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4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1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9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A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EC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0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6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726A"/>
    <w:multiLevelType w:val="hybridMultilevel"/>
    <w:tmpl w:val="F7C60270"/>
    <w:lvl w:ilvl="0" w:tplc="DD188B1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99E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9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5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AF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C1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2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85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68F0"/>
    <w:multiLevelType w:val="hybridMultilevel"/>
    <w:tmpl w:val="00D06B84"/>
    <w:lvl w:ilvl="0" w:tplc="198A3478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2D28A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6A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2E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C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06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42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5B90"/>
    <w:multiLevelType w:val="hybridMultilevel"/>
    <w:tmpl w:val="34F05C78"/>
    <w:lvl w:ilvl="0" w:tplc="BC6CEE38">
      <w:start w:val="1"/>
      <w:numFmt w:val="decimal"/>
      <w:lvlText w:val="%1."/>
      <w:lvlJc w:val="left"/>
      <w:pPr>
        <w:ind w:left="720" w:hanging="360"/>
      </w:pPr>
    </w:lvl>
    <w:lvl w:ilvl="1" w:tplc="68F28092">
      <w:start w:val="1"/>
      <w:numFmt w:val="lowerLetter"/>
      <w:lvlText w:val="%2."/>
      <w:lvlJc w:val="left"/>
      <w:pPr>
        <w:ind w:left="1440" w:hanging="360"/>
      </w:pPr>
    </w:lvl>
    <w:lvl w:ilvl="2" w:tplc="EDE61C52">
      <w:start w:val="1"/>
      <w:numFmt w:val="lowerRoman"/>
      <w:lvlText w:val="%3."/>
      <w:lvlJc w:val="right"/>
      <w:pPr>
        <w:ind w:left="2160" w:hanging="180"/>
      </w:pPr>
    </w:lvl>
    <w:lvl w:ilvl="3" w:tplc="DC6EFC9C">
      <w:start w:val="1"/>
      <w:numFmt w:val="decimal"/>
      <w:lvlText w:val="%4."/>
      <w:lvlJc w:val="left"/>
      <w:pPr>
        <w:ind w:left="2880" w:hanging="360"/>
      </w:pPr>
    </w:lvl>
    <w:lvl w:ilvl="4" w:tplc="9F96CE7A">
      <w:start w:val="1"/>
      <w:numFmt w:val="lowerLetter"/>
      <w:lvlText w:val="%5."/>
      <w:lvlJc w:val="left"/>
      <w:pPr>
        <w:ind w:left="3600" w:hanging="360"/>
      </w:pPr>
    </w:lvl>
    <w:lvl w:ilvl="5" w:tplc="CCAA3798">
      <w:start w:val="1"/>
      <w:numFmt w:val="lowerRoman"/>
      <w:lvlText w:val="%6."/>
      <w:lvlJc w:val="right"/>
      <w:pPr>
        <w:ind w:left="4320" w:hanging="180"/>
      </w:pPr>
    </w:lvl>
    <w:lvl w:ilvl="6" w:tplc="4698C1BE">
      <w:start w:val="1"/>
      <w:numFmt w:val="decimal"/>
      <w:lvlText w:val="%7."/>
      <w:lvlJc w:val="left"/>
      <w:pPr>
        <w:ind w:left="5040" w:hanging="360"/>
      </w:pPr>
    </w:lvl>
    <w:lvl w:ilvl="7" w:tplc="2F985684">
      <w:start w:val="1"/>
      <w:numFmt w:val="lowerLetter"/>
      <w:lvlText w:val="%8."/>
      <w:lvlJc w:val="left"/>
      <w:pPr>
        <w:ind w:left="5760" w:hanging="360"/>
      </w:pPr>
    </w:lvl>
    <w:lvl w:ilvl="8" w:tplc="78609F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D021"/>
    <w:multiLevelType w:val="hybridMultilevel"/>
    <w:tmpl w:val="C22CA30E"/>
    <w:lvl w:ilvl="0" w:tplc="CEBE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0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EA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AB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63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5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85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D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A1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BC5"/>
    <w:multiLevelType w:val="hybridMultilevel"/>
    <w:tmpl w:val="1F403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969B2"/>
    <w:multiLevelType w:val="hybridMultilevel"/>
    <w:tmpl w:val="1AD6FC28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3236F5D5"/>
    <w:multiLevelType w:val="hybridMultilevel"/>
    <w:tmpl w:val="94609E68"/>
    <w:lvl w:ilvl="0" w:tplc="72D60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E8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82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C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6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45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0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8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63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2AD4"/>
    <w:multiLevelType w:val="hybridMultilevel"/>
    <w:tmpl w:val="5FE671F6"/>
    <w:lvl w:ilvl="0" w:tplc="5A9C9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F0D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6A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6B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6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C6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5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C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7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E5C11"/>
    <w:multiLevelType w:val="hybridMultilevel"/>
    <w:tmpl w:val="8604A68E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CE0229A"/>
    <w:multiLevelType w:val="hybridMultilevel"/>
    <w:tmpl w:val="3FC0FC8A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DD21388"/>
    <w:multiLevelType w:val="hybridMultilevel"/>
    <w:tmpl w:val="1FC2D99C"/>
    <w:lvl w:ilvl="0" w:tplc="B9AEB76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F698D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C1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6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8E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46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C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8C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2B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A8C"/>
    <w:multiLevelType w:val="hybridMultilevel"/>
    <w:tmpl w:val="321CA6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96FE"/>
    <w:multiLevelType w:val="hybridMultilevel"/>
    <w:tmpl w:val="AD1CB834"/>
    <w:lvl w:ilvl="0" w:tplc="5164DE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66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6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5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86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C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0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24C6E"/>
    <w:multiLevelType w:val="hybridMultilevel"/>
    <w:tmpl w:val="2EEA46FA"/>
    <w:lvl w:ilvl="0" w:tplc="5982699C">
      <w:start w:val="1"/>
      <w:numFmt w:val="decimal"/>
      <w:lvlText w:val="%1."/>
      <w:lvlJc w:val="left"/>
      <w:pPr>
        <w:ind w:left="810" w:hanging="360"/>
      </w:pPr>
    </w:lvl>
    <w:lvl w:ilvl="1" w:tplc="0332D946">
      <w:start w:val="1"/>
      <w:numFmt w:val="lowerLetter"/>
      <w:lvlText w:val="%2."/>
      <w:lvlJc w:val="left"/>
      <w:pPr>
        <w:ind w:left="1440" w:hanging="360"/>
      </w:pPr>
    </w:lvl>
    <w:lvl w:ilvl="2" w:tplc="FB7C559C">
      <w:start w:val="1"/>
      <w:numFmt w:val="lowerRoman"/>
      <w:lvlText w:val="%3."/>
      <w:lvlJc w:val="right"/>
      <w:pPr>
        <w:ind w:left="2160" w:hanging="180"/>
      </w:pPr>
    </w:lvl>
    <w:lvl w:ilvl="3" w:tplc="DBEED9A4">
      <w:start w:val="1"/>
      <w:numFmt w:val="decimal"/>
      <w:lvlText w:val="%4."/>
      <w:lvlJc w:val="left"/>
      <w:pPr>
        <w:ind w:left="2880" w:hanging="360"/>
      </w:pPr>
    </w:lvl>
    <w:lvl w:ilvl="4" w:tplc="225EC99E">
      <w:start w:val="1"/>
      <w:numFmt w:val="lowerLetter"/>
      <w:lvlText w:val="%5."/>
      <w:lvlJc w:val="left"/>
      <w:pPr>
        <w:ind w:left="3600" w:hanging="360"/>
      </w:pPr>
    </w:lvl>
    <w:lvl w:ilvl="5" w:tplc="30A6A5C8">
      <w:start w:val="1"/>
      <w:numFmt w:val="lowerRoman"/>
      <w:lvlText w:val="%6."/>
      <w:lvlJc w:val="right"/>
      <w:pPr>
        <w:ind w:left="4320" w:hanging="180"/>
      </w:pPr>
    </w:lvl>
    <w:lvl w:ilvl="6" w:tplc="69CE8E50">
      <w:start w:val="1"/>
      <w:numFmt w:val="decimal"/>
      <w:lvlText w:val="%7."/>
      <w:lvlJc w:val="left"/>
      <w:pPr>
        <w:ind w:left="5040" w:hanging="360"/>
      </w:pPr>
    </w:lvl>
    <w:lvl w:ilvl="7" w:tplc="1E062526">
      <w:start w:val="1"/>
      <w:numFmt w:val="lowerLetter"/>
      <w:lvlText w:val="%8."/>
      <w:lvlJc w:val="left"/>
      <w:pPr>
        <w:ind w:left="5760" w:hanging="360"/>
      </w:pPr>
    </w:lvl>
    <w:lvl w:ilvl="8" w:tplc="67AA3A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8D57C"/>
    <w:multiLevelType w:val="hybridMultilevel"/>
    <w:tmpl w:val="8684D8B0"/>
    <w:lvl w:ilvl="0" w:tplc="7588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A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A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CE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8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2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9B8F"/>
    <w:multiLevelType w:val="hybridMultilevel"/>
    <w:tmpl w:val="369A25BC"/>
    <w:lvl w:ilvl="0" w:tplc="21F40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6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A8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84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2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4D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2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A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C2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27167"/>
    <w:multiLevelType w:val="hybridMultilevel"/>
    <w:tmpl w:val="8B98CDF2"/>
    <w:lvl w:ilvl="0" w:tplc="6A940A3E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4BD6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6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C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8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EF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6A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6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74B9D"/>
    <w:multiLevelType w:val="hybridMultilevel"/>
    <w:tmpl w:val="2D62729E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91F8E69"/>
    <w:multiLevelType w:val="hybridMultilevel"/>
    <w:tmpl w:val="558EB862"/>
    <w:lvl w:ilvl="0" w:tplc="117868DA">
      <w:start w:val="1"/>
      <w:numFmt w:val="decimal"/>
      <w:lvlText w:val="%1."/>
      <w:lvlJc w:val="left"/>
      <w:pPr>
        <w:ind w:left="720" w:hanging="360"/>
      </w:pPr>
    </w:lvl>
    <w:lvl w:ilvl="1" w:tplc="13BEC9DA">
      <w:start w:val="1"/>
      <w:numFmt w:val="lowerLetter"/>
      <w:lvlText w:val="%2."/>
      <w:lvlJc w:val="left"/>
      <w:pPr>
        <w:ind w:left="1440" w:hanging="360"/>
      </w:pPr>
    </w:lvl>
    <w:lvl w:ilvl="2" w:tplc="63F4083E">
      <w:start w:val="1"/>
      <w:numFmt w:val="lowerRoman"/>
      <w:lvlText w:val="%3."/>
      <w:lvlJc w:val="right"/>
      <w:pPr>
        <w:ind w:left="2160" w:hanging="180"/>
      </w:pPr>
    </w:lvl>
    <w:lvl w:ilvl="3" w:tplc="9ABCAC2C">
      <w:start w:val="1"/>
      <w:numFmt w:val="decimal"/>
      <w:lvlText w:val="%4."/>
      <w:lvlJc w:val="left"/>
      <w:pPr>
        <w:ind w:left="2880" w:hanging="360"/>
      </w:pPr>
    </w:lvl>
    <w:lvl w:ilvl="4" w:tplc="BB92530C">
      <w:start w:val="1"/>
      <w:numFmt w:val="lowerLetter"/>
      <w:lvlText w:val="%5."/>
      <w:lvlJc w:val="left"/>
      <w:pPr>
        <w:ind w:left="3600" w:hanging="360"/>
      </w:pPr>
    </w:lvl>
    <w:lvl w:ilvl="5" w:tplc="85800990">
      <w:start w:val="1"/>
      <w:numFmt w:val="lowerRoman"/>
      <w:lvlText w:val="%6."/>
      <w:lvlJc w:val="right"/>
      <w:pPr>
        <w:ind w:left="4320" w:hanging="180"/>
      </w:pPr>
    </w:lvl>
    <w:lvl w:ilvl="6" w:tplc="412495F6">
      <w:start w:val="1"/>
      <w:numFmt w:val="decimal"/>
      <w:lvlText w:val="%7."/>
      <w:lvlJc w:val="left"/>
      <w:pPr>
        <w:ind w:left="5040" w:hanging="360"/>
      </w:pPr>
    </w:lvl>
    <w:lvl w:ilvl="7" w:tplc="8E10A4F4">
      <w:start w:val="1"/>
      <w:numFmt w:val="lowerLetter"/>
      <w:lvlText w:val="%8."/>
      <w:lvlJc w:val="left"/>
      <w:pPr>
        <w:ind w:left="5760" w:hanging="360"/>
      </w:pPr>
    </w:lvl>
    <w:lvl w:ilvl="8" w:tplc="8F588A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6530"/>
    <w:multiLevelType w:val="hybridMultilevel"/>
    <w:tmpl w:val="20ACAA2A"/>
    <w:lvl w:ilvl="0" w:tplc="BAD4DB6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59C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04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E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06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A2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9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7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82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C5119"/>
    <w:multiLevelType w:val="hybridMultilevel"/>
    <w:tmpl w:val="59FEB8BE"/>
    <w:lvl w:ilvl="0" w:tplc="10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59" w:hanging="360"/>
      </w:pPr>
    </w:lvl>
    <w:lvl w:ilvl="2" w:tplc="FFFFFFFF" w:tentative="1">
      <w:start w:val="1"/>
      <w:numFmt w:val="lowerRoman"/>
      <w:lvlText w:val="%3."/>
      <w:lvlJc w:val="right"/>
      <w:pPr>
        <w:ind w:left="1879" w:hanging="180"/>
      </w:pPr>
    </w:lvl>
    <w:lvl w:ilvl="3" w:tplc="FFFFFFFF" w:tentative="1">
      <w:start w:val="1"/>
      <w:numFmt w:val="decimal"/>
      <w:lvlText w:val="%4."/>
      <w:lvlJc w:val="left"/>
      <w:pPr>
        <w:ind w:left="2599" w:hanging="360"/>
      </w:pPr>
    </w:lvl>
    <w:lvl w:ilvl="4" w:tplc="FFFFFFFF" w:tentative="1">
      <w:start w:val="1"/>
      <w:numFmt w:val="lowerLetter"/>
      <w:lvlText w:val="%5."/>
      <w:lvlJc w:val="left"/>
      <w:pPr>
        <w:ind w:left="3319" w:hanging="360"/>
      </w:pPr>
    </w:lvl>
    <w:lvl w:ilvl="5" w:tplc="FFFFFFFF" w:tentative="1">
      <w:start w:val="1"/>
      <w:numFmt w:val="lowerRoman"/>
      <w:lvlText w:val="%6."/>
      <w:lvlJc w:val="right"/>
      <w:pPr>
        <w:ind w:left="4039" w:hanging="180"/>
      </w:pPr>
    </w:lvl>
    <w:lvl w:ilvl="6" w:tplc="FFFFFFFF" w:tentative="1">
      <w:start w:val="1"/>
      <w:numFmt w:val="decimal"/>
      <w:lvlText w:val="%7."/>
      <w:lvlJc w:val="left"/>
      <w:pPr>
        <w:ind w:left="4759" w:hanging="360"/>
      </w:pPr>
    </w:lvl>
    <w:lvl w:ilvl="7" w:tplc="FFFFFFFF" w:tentative="1">
      <w:start w:val="1"/>
      <w:numFmt w:val="lowerLetter"/>
      <w:lvlText w:val="%8."/>
      <w:lvlJc w:val="left"/>
      <w:pPr>
        <w:ind w:left="5479" w:hanging="360"/>
      </w:pPr>
    </w:lvl>
    <w:lvl w:ilvl="8" w:tplc="FFFFFFFF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EF413DF"/>
    <w:multiLevelType w:val="hybridMultilevel"/>
    <w:tmpl w:val="4DB0AA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888E1F2">
      <w:numFmt w:val="bullet"/>
      <w:lvlText w:val="–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0FDCA"/>
    <w:multiLevelType w:val="hybridMultilevel"/>
    <w:tmpl w:val="B2A4DF5E"/>
    <w:lvl w:ilvl="0" w:tplc="ACEC53D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DAE8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86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0B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7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07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C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2E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B1528"/>
    <w:multiLevelType w:val="hybridMultilevel"/>
    <w:tmpl w:val="AAF4F718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68EAB3DA"/>
    <w:multiLevelType w:val="hybridMultilevel"/>
    <w:tmpl w:val="19F2CDB4"/>
    <w:lvl w:ilvl="0" w:tplc="2D8E0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5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E160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4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23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C7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E0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64DC5"/>
    <w:multiLevelType w:val="hybridMultilevel"/>
    <w:tmpl w:val="8BAE0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485C"/>
    <w:multiLevelType w:val="hybridMultilevel"/>
    <w:tmpl w:val="713EF35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1FD1250"/>
    <w:multiLevelType w:val="hybridMultilevel"/>
    <w:tmpl w:val="315E45B6"/>
    <w:lvl w:ilvl="0" w:tplc="D5080BD4">
      <w:start w:val="1"/>
      <w:numFmt w:val="decimal"/>
      <w:lvlText w:val="%1."/>
      <w:lvlJc w:val="left"/>
      <w:pPr>
        <w:ind w:left="720" w:hanging="360"/>
      </w:pPr>
    </w:lvl>
    <w:lvl w:ilvl="1" w:tplc="3FCA9AB4">
      <w:start w:val="1"/>
      <w:numFmt w:val="lowerLetter"/>
      <w:lvlText w:val="%2."/>
      <w:lvlJc w:val="left"/>
      <w:pPr>
        <w:ind w:left="1440" w:hanging="360"/>
      </w:pPr>
    </w:lvl>
    <w:lvl w:ilvl="2" w:tplc="57BAD0F4">
      <w:start w:val="1"/>
      <w:numFmt w:val="lowerRoman"/>
      <w:lvlText w:val="%3."/>
      <w:lvlJc w:val="right"/>
      <w:pPr>
        <w:ind w:left="2160" w:hanging="180"/>
      </w:pPr>
    </w:lvl>
    <w:lvl w:ilvl="3" w:tplc="D57A61C6">
      <w:start w:val="1"/>
      <w:numFmt w:val="decimal"/>
      <w:lvlText w:val="%4."/>
      <w:lvlJc w:val="left"/>
      <w:pPr>
        <w:ind w:left="2880" w:hanging="360"/>
      </w:pPr>
    </w:lvl>
    <w:lvl w:ilvl="4" w:tplc="68A2A2F2">
      <w:start w:val="1"/>
      <w:numFmt w:val="lowerLetter"/>
      <w:lvlText w:val="%5."/>
      <w:lvlJc w:val="left"/>
      <w:pPr>
        <w:ind w:left="3600" w:hanging="360"/>
      </w:pPr>
    </w:lvl>
    <w:lvl w:ilvl="5" w:tplc="A262F194">
      <w:start w:val="1"/>
      <w:numFmt w:val="lowerRoman"/>
      <w:lvlText w:val="%6."/>
      <w:lvlJc w:val="right"/>
      <w:pPr>
        <w:ind w:left="4320" w:hanging="180"/>
      </w:pPr>
    </w:lvl>
    <w:lvl w:ilvl="6" w:tplc="8326AA7C">
      <w:start w:val="1"/>
      <w:numFmt w:val="decimal"/>
      <w:lvlText w:val="%7."/>
      <w:lvlJc w:val="left"/>
      <w:pPr>
        <w:ind w:left="5040" w:hanging="360"/>
      </w:pPr>
    </w:lvl>
    <w:lvl w:ilvl="7" w:tplc="C4849320">
      <w:start w:val="1"/>
      <w:numFmt w:val="lowerLetter"/>
      <w:lvlText w:val="%8."/>
      <w:lvlJc w:val="left"/>
      <w:pPr>
        <w:ind w:left="5760" w:hanging="360"/>
      </w:pPr>
    </w:lvl>
    <w:lvl w:ilvl="8" w:tplc="D612EC8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805D2"/>
    <w:multiLevelType w:val="hybridMultilevel"/>
    <w:tmpl w:val="FFFFFFFF"/>
    <w:lvl w:ilvl="0" w:tplc="52ECB3D8">
      <w:start w:val="1"/>
      <w:numFmt w:val="decimal"/>
      <w:lvlText w:val="%1."/>
      <w:lvlJc w:val="left"/>
      <w:pPr>
        <w:ind w:left="720" w:hanging="360"/>
      </w:pPr>
    </w:lvl>
    <w:lvl w:ilvl="1" w:tplc="F1D4E366">
      <w:start w:val="1"/>
      <w:numFmt w:val="lowerLetter"/>
      <w:lvlText w:val="%2."/>
      <w:lvlJc w:val="left"/>
      <w:pPr>
        <w:ind w:left="1440" w:hanging="360"/>
      </w:pPr>
    </w:lvl>
    <w:lvl w:ilvl="2" w:tplc="66EE520E">
      <w:start w:val="1"/>
      <w:numFmt w:val="lowerRoman"/>
      <w:lvlText w:val="%3."/>
      <w:lvlJc w:val="right"/>
      <w:pPr>
        <w:ind w:left="2160" w:hanging="180"/>
      </w:pPr>
    </w:lvl>
    <w:lvl w:ilvl="3" w:tplc="5CE42FDA">
      <w:start w:val="1"/>
      <w:numFmt w:val="decimal"/>
      <w:lvlText w:val="%4."/>
      <w:lvlJc w:val="left"/>
      <w:pPr>
        <w:ind w:left="2880" w:hanging="360"/>
      </w:pPr>
    </w:lvl>
    <w:lvl w:ilvl="4" w:tplc="0A547390">
      <w:start w:val="1"/>
      <w:numFmt w:val="lowerLetter"/>
      <w:lvlText w:val="%5."/>
      <w:lvlJc w:val="left"/>
      <w:pPr>
        <w:ind w:left="3600" w:hanging="360"/>
      </w:pPr>
    </w:lvl>
    <w:lvl w:ilvl="5" w:tplc="F6A8102C">
      <w:start w:val="1"/>
      <w:numFmt w:val="lowerRoman"/>
      <w:lvlText w:val="%6."/>
      <w:lvlJc w:val="right"/>
      <w:pPr>
        <w:ind w:left="4320" w:hanging="180"/>
      </w:pPr>
    </w:lvl>
    <w:lvl w:ilvl="6" w:tplc="C73E0870">
      <w:start w:val="1"/>
      <w:numFmt w:val="decimal"/>
      <w:lvlText w:val="%7."/>
      <w:lvlJc w:val="left"/>
      <w:pPr>
        <w:ind w:left="5040" w:hanging="360"/>
      </w:pPr>
    </w:lvl>
    <w:lvl w:ilvl="7" w:tplc="F63E3DF4">
      <w:start w:val="1"/>
      <w:numFmt w:val="lowerLetter"/>
      <w:lvlText w:val="%8."/>
      <w:lvlJc w:val="left"/>
      <w:pPr>
        <w:ind w:left="5760" w:hanging="360"/>
      </w:pPr>
    </w:lvl>
    <w:lvl w:ilvl="8" w:tplc="256ABE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92200"/>
    <w:multiLevelType w:val="hybridMultilevel"/>
    <w:tmpl w:val="AF04B942"/>
    <w:lvl w:ilvl="0" w:tplc="AE94F9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22B4C4">
      <w:start w:val="1"/>
      <w:numFmt w:val="lowerLetter"/>
      <w:lvlText w:val="%2."/>
      <w:lvlJc w:val="left"/>
      <w:pPr>
        <w:ind w:left="1440" w:hanging="360"/>
      </w:pPr>
    </w:lvl>
    <w:lvl w:ilvl="2" w:tplc="4C12D72C">
      <w:start w:val="1"/>
      <w:numFmt w:val="lowerRoman"/>
      <w:lvlText w:val="%3."/>
      <w:lvlJc w:val="right"/>
      <w:pPr>
        <w:ind w:left="2160" w:hanging="180"/>
      </w:pPr>
    </w:lvl>
    <w:lvl w:ilvl="3" w:tplc="5750054C">
      <w:start w:val="1"/>
      <w:numFmt w:val="decimal"/>
      <w:lvlText w:val="%4."/>
      <w:lvlJc w:val="left"/>
      <w:pPr>
        <w:ind w:left="2880" w:hanging="360"/>
      </w:pPr>
    </w:lvl>
    <w:lvl w:ilvl="4" w:tplc="B212EB84">
      <w:start w:val="1"/>
      <w:numFmt w:val="lowerLetter"/>
      <w:lvlText w:val="%5."/>
      <w:lvlJc w:val="left"/>
      <w:pPr>
        <w:ind w:left="3600" w:hanging="360"/>
      </w:pPr>
    </w:lvl>
    <w:lvl w:ilvl="5" w:tplc="CFEAE90C">
      <w:start w:val="1"/>
      <w:numFmt w:val="lowerRoman"/>
      <w:lvlText w:val="%6."/>
      <w:lvlJc w:val="right"/>
      <w:pPr>
        <w:ind w:left="4320" w:hanging="180"/>
      </w:pPr>
    </w:lvl>
    <w:lvl w:ilvl="6" w:tplc="F6CEF4EC">
      <w:start w:val="1"/>
      <w:numFmt w:val="decimal"/>
      <w:lvlText w:val="%7."/>
      <w:lvlJc w:val="left"/>
      <w:pPr>
        <w:ind w:left="5040" w:hanging="360"/>
      </w:pPr>
    </w:lvl>
    <w:lvl w:ilvl="7" w:tplc="8CAC2C8E">
      <w:start w:val="1"/>
      <w:numFmt w:val="lowerLetter"/>
      <w:lvlText w:val="%8."/>
      <w:lvlJc w:val="left"/>
      <w:pPr>
        <w:ind w:left="5760" w:hanging="360"/>
      </w:pPr>
    </w:lvl>
    <w:lvl w:ilvl="8" w:tplc="D138DF5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AE633"/>
    <w:multiLevelType w:val="hybridMultilevel"/>
    <w:tmpl w:val="FFFFFFFF"/>
    <w:lvl w:ilvl="0" w:tplc="F2E497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848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C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0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6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CD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C1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E8CE0"/>
    <w:multiLevelType w:val="hybridMultilevel"/>
    <w:tmpl w:val="C4B4DDA6"/>
    <w:lvl w:ilvl="0" w:tplc="D1C8989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0E64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05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8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5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6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C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4A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F0840"/>
    <w:multiLevelType w:val="hybridMultilevel"/>
    <w:tmpl w:val="F782D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1AE26"/>
    <w:multiLevelType w:val="hybridMultilevel"/>
    <w:tmpl w:val="FFFFFFFF"/>
    <w:lvl w:ilvl="0" w:tplc="E04204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EE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6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2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4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9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AA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D71E9"/>
    <w:multiLevelType w:val="hybridMultilevel"/>
    <w:tmpl w:val="6EBA754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F4B6006"/>
    <w:multiLevelType w:val="hybridMultilevel"/>
    <w:tmpl w:val="7E5E4692"/>
    <w:lvl w:ilvl="0" w:tplc="9FAE5AF4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D99A83EE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B71E7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AC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C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0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E4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C8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4708">
    <w:abstractNumId w:val="34"/>
  </w:num>
  <w:num w:numId="2" w16cid:durableId="372921202">
    <w:abstractNumId w:val="21"/>
  </w:num>
  <w:num w:numId="3" w16cid:durableId="599948308">
    <w:abstractNumId w:val="13"/>
  </w:num>
  <w:num w:numId="4" w16cid:durableId="888078559">
    <w:abstractNumId w:val="10"/>
  </w:num>
  <w:num w:numId="5" w16cid:durableId="1982730422">
    <w:abstractNumId w:val="22"/>
  </w:num>
  <w:num w:numId="6" w16cid:durableId="755587938">
    <w:abstractNumId w:val="38"/>
  </w:num>
  <w:num w:numId="7" w16cid:durableId="60032714">
    <w:abstractNumId w:val="26"/>
  </w:num>
  <w:num w:numId="8" w16cid:durableId="1235242478">
    <w:abstractNumId w:val="20"/>
  </w:num>
  <w:num w:numId="9" w16cid:durableId="1614942800">
    <w:abstractNumId w:val="29"/>
  </w:num>
  <w:num w:numId="10" w16cid:durableId="902985663">
    <w:abstractNumId w:val="3"/>
  </w:num>
  <w:num w:numId="11" w16cid:durableId="848525829">
    <w:abstractNumId w:val="14"/>
  </w:num>
  <w:num w:numId="12" w16cid:durableId="1553350891">
    <w:abstractNumId w:val="6"/>
  </w:num>
  <w:num w:numId="13" w16cid:durableId="1968664118">
    <w:abstractNumId w:val="8"/>
  </w:num>
  <w:num w:numId="14" w16cid:durableId="1917546459">
    <w:abstractNumId w:val="7"/>
  </w:num>
  <w:num w:numId="15" w16cid:durableId="1015770834">
    <w:abstractNumId w:val="17"/>
  </w:num>
  <w:num w:numId="16" w16cid:durableId="1784418007">
    <w:abstractNumId w:val="23"/>
  </w:num>
  <w:num w:numId="17" w16cid:durableId="1757941007">
    <w:abstractNumId w:val="2"/>
  </w:num>
  <w:num w:numId="18" w16cid:durableId="563568438">
    <w:abstractNumId w:val="42"/>
  </w:num>
  <w:num w:numId="19" w16cid:durableId="249241909">
    <w:abstractNumId w:val="31"/>
  </w:num>
  <w:num w:numId="20" w16cid:durableId="236860918">
    <w:abstractNumId w:val="36"/>
  </w:num>
  <w:num w:numId="21" w16cid:durableId="1989750600">
    <w:abstractNumId w:val="19"/>
  </w:num>
  <w:num w:numId="22" w16cid:durableId="740904481">
    <w:abstractNumId w:val="9"/>
  </w:num>
  <w:num w:numId="23" w16cid:durableId="490414340">
    <w:abstractNumId w:val="25"/>
  </w:num>
  <w:num w:numId="24" w16cid:durableId="240145241">
    <w:abstractNumId w:val="1"/>
  </w:num>
  <w:num w:numId="25" w16cid:durableId="1022170268">
    <w:abstractNumId w:val="32"/>
  </w:num>
  <w:num w:numId="26" w16cid:durableId="379718608">
    <w:abstractNumId w:val="28"/>
  </w:num>
  <w:num w:numId="27" w16cid:durableId="2114081865">
    <w:abstractNumId w:val="11"/>
  </w:num>
  <w:num w:numId="28" w16cid:durableId="1672101981">
    <w:abstractNumId w:val="35"/>
  </w:num>
  <w:num w:numId="29" w16cid:durableId="2008551748">
    <w:abstractNumId w:val="40"/>
  </w:num>
  <w:num w:numId="30" w16cid:durableId="351615444">
    <w:abstractNumId w:val="37"/>
  </w:num>
  <w:num w:numId="31" w16cid:durableId="534733499">
    <w:abstractNumId w:val="39"/>
  </w:num>
  <w:num w:numId="32" w16cid:durableId="125660311">
    <w:abstractNumId w:val="18"/>
  </w:num>
  <w:num w:numId="33" w16cid:durableId="1439832463">
    <w:abstractNumId w:val="4"/>
  </w:num>
  <w:num w:numId="34" w16cid:durableId="167597996">
    <w:abstractNumId w:val="16"/>
  </w:num>
  <w:num w:numId="35" w16cid:durableId="1267157630">
    <w:abstractNumId w:val="5"/>
  </w:num>
  <w:num w:numId="36" w16cid:durableId="1237939666">
    <w:abstractNumId w:val="15"/>
  </w:num>
  <w:num w:numId="37" w16cid:durableId="306059669">
    <w:abstractNumId w:val="12"/>
  </w:num>
  <w:num w:numId="38" w16cid:durableId="1668022676">
    <w:abstractNumId w:val="27"/>
  </w:num>
  <w:num w:numId="39" w16cid:durableId="1869677143">
    <w:abstractNumId w:val="30"/>
  </w:num>
  <w:num w:numId="40" w16cid:durableId="8068504">
    <w:abstractNumId w:val="41"/>
  </w:num>
  <w:num w:numId="41" w16cid:durableId="1541866575">
    <w:abstractNumId w:val="0"/>
  </w:num>
  <w:num w:numId="42" w16cid:durableId="464546872">
    <w:abstractNumId w:val="33"/>
  </w:num>
  <w:num w:numId="43" w16cid:durableId="2086294420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MrI0sDAyNjE2MjJS0lEKTi0uzszPAykwqgUA0cLHriwAAAA="/>
  </w:docVars>
  <w:rsids>
    <w:rsidRoot w:val="0091045B"/>
    <w:rsid w:val="000048A2"/>
    <w:rsid w:val="0000607A"/>
    <w:rsid w:val="00025977"/>
    <w:rsid w:val="000347CA"/>
    <w:rsid w:val="00035854"/>
    <w:rsid w:val="00056DF7"/>
    <w:rsid w:val="00074844"/>
    <w:rsid w:val="000876CB"/>
    <w:rsid w:val="0009280E"/>
    <w:rsid w:val="00095190"/>
    <w:rsid w:val="00095267"/>
    <w:rsid w:val="0009754D"/>
    <w:rsid w:val="000A422B"/>
    <w:rsid w:val="000B3F87"/>
    <w:rsid w:val="000B502A"/>
    <w:rsid w:val="000C39A5"/>
    <w:rsid w:val="000C39E1"/>
    <w:rsid w:val="000C6A9A"/>
    <w:rsid w:val="000D7B9A"/>
    <w:rsid w:val="0010554D"/>
    <w:rsid w:val="00111038"/>
    <w:rsid w:val="001146F1"/>
    <w:rsid w:val="00127D13"/>
    <w:rsid w:val="0013696F"/>
    <w:rsid w:val="0014767A"/>
    <w:rsid w:val="00151F70"/>
    <w:rsid w:val="0015527D"/>
    <w:rsid w:val="00155DE2"/>
    <w:rsid w:val="00156F58"/>
    <w:rsid w:val="00182C5F"/>
    <w:rsid w:val="00192475"/>
    <w:rsid w:val="001A2B6E"/>
    <w:rsid w:val="001A588B"/>
    <w:rsid w:val="001B7EC0"/>
    <w:rsid w:val="001C3764"/>
    <w:rsid w:val="001C7270"/>
    <w:rsid w:val="001D18AA"/>
    <w:rsid w:val="001D5811"/>
    <w:rsid w:val="001D5E79"/>
    <w:rsid w:val="00200E50"/>
    <w:rsid w:val="002019AF"/>
    <w:rsid w:val="002021C8"/>
    <w:rsid w:val="00210F27"/>
    <w:rsid w:val="00217A1B"/>
    <w:rsid w:val="0022465E"/>
    <w:rsid w:val="002370C7"/>
    <w:rsid w:val="00254D84"/>
    <w:rsid w:val="002558FA"/>
    <w:rsid w:val="00261E09"/>
    <w:rsid w:val="00267604"/>
    <w:rsid w:val="002810FE"/>
    <w:rsid w:val="0029033C"/>
    <w:rsid w:val="002A3BE3"/>
    <w:rsid w:val="002A47F1"/>
    <w:rsid w:val="002A4E53"/>
    <w:rsid w:val="002B0343"/>
    <w:rsid w:val="002B44AA"/>
    <w:rsid w:val="002B52B7"/>
    <w:rsid w:val="002B59C0"/>
    <w:rsid w:val="002C5421"/>
    <w:rsid w:val="002C638E"/>
    <w:rsid w:val="002E024D"/>
    <w:rsid w:val="002E6D95"/>
    <w:rsid w:val="00316B3F"/>
    <w:rsid w:val="0033234E"/>
    <w:rsid w:val="0033239B"/>
    <w:rsid w:val="00347C34"/>
    <w:rsid w:val="00350664"/>
    <w:rsid w:val="0035203B"/>
    <w:rsid w:val="0035593C"/>
    <w:rsid w:val="0037003F"/>
    <w:rsid w:val="00376E6F"/>
    <w:rsid w:val="003770D8"/>
    <w:rsid w:val="003852B7"/>
    <w:rsid w:val="0039013B"/>
    <w:rsid w:val="00391E37"/>
    <w:rsid w:val="00392AB5"/>
    <w:rsid w:val="00393B08"/>
    <w:rsid w:val="003B07A0"/>
    <w:rsid w:val="003B2B8F"/>
    <w:rsid w:val="003B6C0E"/>
    <w:rsid w:val="003B6C64"/>
    <w:rsid w:val="003D5316"/>
    <w:rsid w:val="003E5E4C"/>
    <w:rsid w:val="003F70DF"/>
    <w:rsid w:val="003F7E2C"/>
    <w:rsid w:val="0040130C"/>
    <w:rsid w:val="00407C91"/>
    <w:rsid w:val="00415766"/>
    <w:rsid w:val="004177D3"/>
    <w:rsid w:val="0042402B"/>
    <w:rsid w:val="00424154"/>
    <w:rsid w:val="004254AB"/>
    <w:rsid w:val="00427EE7"/>
    <w:rsid w:val="00431658"/>
    <w:rsid w:val="004365A3"/>
    <w:rsid w:val="00441F2C"/>
    <w:rsid w:val="00442191"/>
    <w:rsid w:val="00453469"/>
    <w:rsid w:val="00456AEA"/>
    <w:rsid w:val="00460526"/>
    <w:rsid w:val="00467B28"/>
    <w:rsid w:val="00467EB1"/>
    <w:rsid w:val="004728F6"/>
    <w:rsid w:val="004731D4"/>
    <w:rsid w:val="00487556"/>
    <w:rsid w:val="00490429"/>
    <w:rsid w:val="004905B4"/>
    <w:rsid w:val="0049299D"/>
    <w:rsid w:val="00495BB6"/>
    <w:rsid w:val="00496D54"/>
    <w:rsid w:val="004A4DE7"/>
    <w:rsid w:val="004A52F7"/>
    <w:rsid w:val="004A5524"/>
    <w:rsid w:val="004A7A34"/>
    <w:rsid w:val="004B474A"/>
    <w:rsid w:val="004C15E4"/>
    <w:rsid w:val="004C2759"/>
    <w:rsid w:val="004C392D"/>
    <w:rsid w:val="004D6220"/>
    <w:rsid w:val="004E1DBB"/>
    <w:rsid w:val="004F33CE"/>
    <w:rsid w:val="004F55ED"/>
    <w:rsid w:val="004F682D"/>
    <w:rsid w:val="00502FDC"/>
    <w:rsid w:val="0050474C"/>
    <w:rsid w:val="00507F38"/>
    <w:rsid w:val="00515039"/>
    <w:rsid w:val="0051602C"/>
    <w:rsid w:val="00517A95"/>
    <w:rsid w:val="0052463E"/>
    <w:rsid w:val="00527112"/>
    <w:rsid w:val="00534485"/>
    <w:rsid w:val="005365AD"/>
    <w:rsid w:val="0053737C"/>
    <w:rsid w:val="00541127"/>
    <w:rsid w:val="00544153"/>
    <w:rsid w:val="0055014F"/>
    <w:rsid w:val="00551E24"/>
    <w:rsid w:val="005666BB"/>
    <w:rsid w:val="0056692A"/>
    <w:rsid w:val="005675FC"/>
    <w:rsid w:val="005937B3"/>
    <w:rsid w:val="00596D0E"/>
    <w:rsid w:val="005A29A5"/>
    <w:rsid w:val="005A6B50"/>
    <w:rsid w:val="005B4A9F"/>
    <w:rsid w:val="005B76A2"/>
    <w:rsid w:val="005C127F"/>
    <w:rsid w:val="005C5F4F"/>
    <w:rsid w:val="005D4E1E"/>
    <w:rsid w:val="005F02EB"/>
    <w:rsid w:val="00601C56"/>
    <w:rsid w:val="006169B2"/>
    <w:rsid w:val="00621168"/>
    <w:rsid w:val="00621A2C"/>
    <w:rsid w:val="0062207C"/>
    <w:rsid w:val="0062748D"/>
    <w:rsid w:val="006353A9"/>
    <w:rsid w:val="00641F9E"/>
    <w:rsid w:val="00641FE9"/>
    <w:rsid w:val="006482D3"/>
    <w:rsid w:val="0065281E"/>
    <w:rsid w:val="006541B6"/>
    <w:rsid w:val="00673817"/>
    <w:rsid w:val="006906D9"/>
    <w:rsid w:val="00693A74"/>
    <w:rsid w:val="00693A91"/>
    <w:rsid w:val="00694397"/>
    <w:rsid w:val="006A5394"/>
    <w:rsid w:val="006B3F48"/>
    <w:rsid w:val="006D0DC0"/>
    <w:rsid w:val="006E1D5C"/>
    <w:rsid w:val="006E5835"/>
    <w:rsid w:val="006E7618"/>
    <w:rsid w:val="00711B7E"/>
    <w:rsid w:val="00743ECD"/>
    <w:rsid w:val="00751314"/>
    <w:rsid w:val="00754895"/>
    <w:rsid w:val="00773DB3"/>
    <w:rsid w:val="007841C8"/>
    <w:rsid w:val="00786310"/>
    <w:rsid w:val="0078654A"/>
    <w:rsid w:val="0079193F"/>
    <w:rsid w:val="007B020B"/>
    <w:rsid w:val="007B6A1E"/>
    <w:rsid w:val="007D52CE"/>
    <w:rsid w:val="007E1BF8"/>
    <w:rsid w:val="007E3F36"/>
    <w:rsid w:val="007F3D53"/>
    <w:rsid w:val="00814E66"/>
    <w:rsid w:val="00826FF3"/>
    <w:rsid w:val="0083316B"/>
    <w:rsid w:val="00841BC7"/>
    <w:rsid w:val="0084681B"/>
    <w:rsid w:val="00847669"/>
    <w:rsid w:val="00852A4B"/>
    <w:rsid w:val="00860DD7"/>
    <w:rsid w:val="008672ED"/>
    <w:rsid w:val="00880643"/>
    <w:rsid w:val="00891AB9"/>
    <w:rsid w:val="00897965"/>
    <w:rsid w:val="008C37F9"/>
    <w:rsid w:val="008D2BE7"/>
    <w:rsid w:val="008D4833"/>
    <w:rsid w:val="008E10A1"/>
    <w:rsid w:val="008F2274"/>
    <w:rsid w:val="008F34DB"/>
    <w:rsid w:val="0091045B"/>
    <w:rsid w:val="00910651"/>
    <w:rsid w:val="00913439"/>
    <w:rsid w:val="009226A2"/>
    <w:rsid w:val="0093060A"/>
    <w:rsid w:val="0093708B"/>
    <w:rsid w:val="009373DD"/>
    <w:rsid w:val="00940C2A"/>
    <w:rsid w:val="009543AF"/>
    <w:rsid w:val="009700D1"/>
    <w:rsid w:val="0098392A"/>
    <w:rsid w:val="0098623F"/>
    <w:rsid w:val="00990CD9"/>
    <w:rsid w:val="009918EC"/>
    <w:rsid w:val="00996512"/>
    <w:rsid w:val="009C2A17"/>
    <w:rsid w:val="009D0BF1"/>
    <w:rsid w:val="009D301D"/>
    <w:rsid w:val="009E08B4"/>
    <w:rsid w:val="009E09F2"/>
    <w:rsid w:val="009E624F"/>
    <w:rsid w:val="00A076B5"/>
    <w:rsid w:val="00A110FC"/>
    <w:rsid w:val="00A13294"/>
    <w:rsid w:val="00A14453"/>
    <w:rsid w:val="00A14E54"/>
    <w:rsid w:val="00A15F8C"/>
    <w:rsid w:val="00A1606A"/>
    <w:rsid w:val="00A22E3C"/>
    <w:rsid w:val="00A25EDB"/>
    <w:rsid w:val="00A3757D"/>
    <w:rsid w:val="00A4398E"/>
    <w:rsid w:val="00A44B81"/>
    <w:rsid w:val="00A8355E"/>
    <w:rsid w:val="00AA7AB0"/>
    <w:rsid w:val="00AB07E2"/>
    <w:rsid w:val="00AB14A6"/>
    <w:rsid w:val="00AB1EA3"/>
    <w:rsid w:val="00AB2B48"/>
    <w:rsid w:val="00AD00F2"/>
    <w:rsid w:val="00AD134A"/>
    <w:rsid w:val="00AD59E1"/>
    <w:rsid w:val="00AE0785"/>
    <w:rsid w:val="00AE6BB7"/>
    <w:rsid w:val="00AF160C"/>
    <w:rsid w:val="00AF3764"/>
    <w:rsid w:val="00B02BB3"/>
    <w:rsid w:val="00B126E5"/>
    <w:rsid w:val="00B17C43"/>
    <w:rsid w:val="00B2053F"/>
    <w:rsid w:val="00B20A6D"/>
    <w:rsid w:val="00B244CE"/>
    <w:rsid w:val="00B25A4C"/>
    <w:rsid w:val="00B26F4F"/>
    <w:rsid w:val="00B31C85"/>
    <w:rsid w:val="00B33A95"/>
    <w:rsid w:val="00B54D3F"/>
    <w:rsid w:val="00B56B4E"/>
    <w:rsid w:val="00B57720"/>
    <w:rsid w:val="00B63B79"/>
    <w:rsid w:val="00B832FF"/>
    <w:rsid w:val="00B90D1F"/>
    <w:rsid w:val="00BA04CD"/>
    <w:rsid w:val="00BA0EB2"/>
    <w:rsid w:val="00BA445F"/>
    <w:rsid w:val="00BC7060"/>
    <w:rsid w:val="00BC7919"/>
    <w:rsid w:val="00BD0B3F"/>
    <w:rsid w:val="00BD74CC"/>
    <w:rsid w:val="00BE2B71"/>
    <w:rsid w:val="00BE398A"/>
    <w:rsid w:val="00BE6025"/>
    <w:rsid w:val="00BF275B"/>
    <w:rsid w:val="00C05C60"/>
    <w:rsid w:val="00C400F3"/>
    <w:rsid w:val="00C5147D"/>
    <w:rsid w:val="00C53D56"/>
    <w:rsid w:val="00C61966"/>
    <w:rsid w:val="00C64E88"/>
    <w:rsid w:val="00C6751F"/>
    <w:rsid w:val="00C72340"/>
    <w:rsid w:val="00C75F3A"/>
    <w:rsid w:val="00C81602"/>
    <w:rsid w:val="00C8164B"/>
    <w:rsid w:val="00C82101"/>
    <w:rsid w:val="00C94EC7"/>
    <w:rsid w:val="00C97FEB"/>
    <w:rsid w:val="00CA5FC1"/>
    <w:rsid w:val="00CB2B37"/>
    <w:rsid w:val="00CC6571"/>
    <w:rsid w:val="00CE18FE"/>
    <w:rsid w:val="00CE21AC"/>
    <w:rsid w:val="00CF02C9"/>
    <w:rsid w:val="00CF6C44"/>
    <w:rsid w:val="00CF7FA1"/>
    <w:rsid w:val="00D006C9"/>
    <w:rsid w:val="00D01914"/>
    <w:rsid w:val="00D03F9A"/>
    <w:rsid w:val="00D06322"/>
    <w:rsid w:val="00D07226"/>
    <w:rsid w:val="00D21BB3"/>
    <w:rsid w:val="00D36CBC"/>
    <w:rsid w:val="00D44727"/>
    <w:rsid w:val="00D46022"/>
    <w:rsid w:val="00D5411C"/>
    <w:rsid w:val="00D60F6D"/>
    <w:rsid w:val="00D63AAA"/>
    <w:rsid w:val="00D665DF"/>
    <w:rsid w:val="00D72487"/>
    <w:rsid w:val="00DA1CC2"/>
    <w:rsid w:val="00DB2381"/>
    <w:rsid w:val="00DB2FF2"/>
    <w:rsid w:val="00DD28C2"/>
    <w:rsid w:val="00DD5B9D"/>
    <w:rsid w:val="00DE1D7B"/>
    <w:rsid w:val="00DE5F0E"/>
    <w:rsid w:val="00DF1F5C"/>
    <w:rsid w:val="00DF2178"/>
    <w:rsid w:val="00DF4A47"/>
    <w:rsid w:val="00E02D28"/>
    <w:rsid w:val="00E24220"/>
    <w:rsid w:val="00E3482E"/>
    <w:rsid w:val="00E40ED1"/>
    <w:rsid w:val="00E5057F"/>
    <w:rsid w:val="00E709FC"/>
    <w:rsid w:val="00E7101C"/>
    <w:rsid w:val="00E726AC"/>
    <w:rsid w:val="00EA42BE"/>
    <w:rsid w:val="00EA750C"/>
    <w:rsid w:val="00EB187A"/>
    <w:rsid w:val="00ED3726"/>
    <w:rsid w:val="00ED7A99"/>
    <w:rsid w:val="00EE4C7A"/>
    <w:rsid w:val="00EF5119"/>
    <w:rsid w:val="00F0C8AD"/>
    <w:rsid w:val="00F10473"/>
    <w:rsid w:val="00F117CE"/>
    <w:rsid w:val="00F16205"/>
    <w:rsid w:val="00F20232"/>
    <w:rsid w:val="00F2361B"/>
    <w:rsid w:val="00F259A2"/>
    <w:rsid w:val="00F30C67"/>
    <w:rsid w:val="00F30E00"/>
    <w:rsid w:val="00F32163"/>
    <w:rsid w:val="00F37D9F"/>
    <w:rsid w:val="00F46F15"/>
    <w:rsid w:val="00F4775C"/>
    <w:rsid w:val="00F5281A"/>
    <w:rsid w:val="00F52AB4"/>
    <w:rsid w:val="00F72DEC"/>
    <w:rsid w:val="00F835C6"/>
    <w:rsid w:val="00F862C1"/>
    <w:rsid w:val="00F95802"/>
    <w:rsid w:val="00FA19DC"/>
    <w:rsid w:val="00FA64E2"/>
    <w:rsid w:val="00FA723B"/>
    <w:rsid w:val="00FB13AE"/>
    <w:rsid w:val="00FB30DD"/>
    <w:rsid w:val="00FD2328"/>
    <w:rsid w:val="00FD7A98"/>
    <w:rsid w:val="01139814"/>
    <w:rsid w:val="013DE720"/>
    <w:rsid w:val="017BFCB3"/>
    <w:rsid w:val="0181DBD0"/>
    <w:rsid w:val="019BCB73"/>
    <w:rsid w:val="02005334"/>
    <w:rsid w:val="0212600B"/>
    <w:rsid w:val="023866A6"/>
    <w:rsid w:val="0300DF76"/>
    <w:rsid w:val="030AA9B6"/>
    <w:rsid w:val="031DAC31"/>
    <w:rsid w:val="03366A31"/>
    <w:rsid w:val="03379BD4"/>
    <w:rsid w:val="03553F00"/>
    <w:rsid w:val="035B128A"/>
    <w:rsid w:val="03B24D3E"/>
    <w:rsid w:val="03E20EE7"/>
    <w:rsid w:val="043E1BF3"/>
    <w:rsid w:val="04629278"/>
    <w:rsid w:val="048FE688"/>
    <w:rsid w:val="0517E5C5"/>
    <w:rsid w:val="051AF7C3"/>
    <w:rsid w:val="05700768"/>
    <w:rsid w:val="059A1DE6"/>
    <w:rsid w:val="062494E8"/>
    <w:rsid w:val="066F3C96"/>
    <w:rsid w:val="06875697"/>
    <w:rsid w:val="06B90863"/>
    <w:rsid w:val="06F7640C"/>
    <w:rsid w:val="070BD7C9"/>
    <w:rsid w:val="078AC71E"/>
    <w:rsid w:val="07B2A534"/>
    <w:rsid w:val="07F37C98"/>
    <w:rsid w:val="0881FFBB"/>
    <w:rsid w:val="08A7A82A"/>
    <w:rsid w:val="08BBA070"/>
    <w:rsid w:val="091EE762"/>
    <w:rsid w:val="0926977F"/>
    <w:rsid w:val="094E7595"/>
    <w:rsid w:val="095C35AA"/>
    <w:rsid w:val="0A0AD558"/>
    <w:rsid w:val="0A24D6B3"/>
    <w:rsid w:val="0A93F9E8"/>
    <w:rsid w:val="0ABDAAD0"/>
    <w:rsid w:val="0AEA6149"/>
    <w:rsid w:val="0AEAB3BF"/>
    <w:rsid w:val="0AF8060B"/>
    <w:rsid w:val="0B9699D2"/>
    <w:rsid w:val="0BD921CE"/>
    <w:rsid w:val="0C7AAE0F"/>
    <w:rsid w:val="0CABBDCB"/>
    <w:rsid w:val="0D3E9453"/>
    <w:rsid w:val="0D4D7D33"/>
    <w:rsid w:val="0D5C7775"/>
    <w:rsid w:val="0E08BE5B"/>
    <w:rsid w:val="0ED062D0"/>
    <w:rsid w:val="0EE42EF4"/>
    <w:rsid w:val="0F3BEAF5"/>
    <w:rsid w:val="0F8BB49A"/>
    <w:rsid w:val="0F95D903"/>
    <w:rsid w:val="0FE996BE"/>
    <w:rsid w:val="1002BF1B"/>
    <w:rsid w:val="107FDFB5"/>
    <w:rsid w:val="10B2BA0F"/>
    <w:rsid w:val="11B47405"/>
    <w:rsid w:val="12120576"/>
    <w:rsid w:val="124C68BD"/>
    <w:rsid w:val="1285E370"/>
    <w:rsid w:val="12B0DE1C"/>
    <w:rsid w:val="1352919B"/>
    <w:rsid w:val="13C4AC3D"/>
    <w:rsid w:val="1422F176"/>
    <w:rsid w:val="14694A26"/>
    <w:rsid w:val="1478B642"/>
    <w:rsid w:val="14D1AEC5"/>
    <w:rsid w:val="155064CE"/>
    <w:rsid w:val="1567895A"/>
    <w:rsid w:val="15682317"/>
    <w:rsid w:val="166E0B0B"/>
    <w:rsid w:val="16D8533B"/>
    <w:rsid w:val="17132506"/>
    <w:rsid w:val="17479733"/>
    <w:rsid w:val="1764807B"/>
    <w:rsid w:val="1785774C"/>
    <w:rsid w:val="17C2EF20"/>
    <w:rsid w:val="18072478"/>
    <w:rsid w:val="1809DB6C"/>
    <w:rsid w:val="18148D5F"/>
    <w:rsid w:val="1829B6CC"/>
    <w:rsid w:val="1861D813"/>
    <w:rsid w:val="18A281E4"/>
    <w:rsid w:val="18E1DBB4"/>
    <w:rsid w:val="18E36794"/>
    <w:rsid w:val="18F524F4"/>
    <w:rsid w:val="1922A1BB"/>
    <w:rsid w:val="19F9D601"/>
    <w:rsid w:val="1A0EBA75"/>
    <w:rsid w:val="1A33EDC1"/>
    <w:rsid w:val="1A840846"/>
    <w:rsid w:val="1A9232FA"/>
    <w:rsid w:val="1B2DA709"/>
    <w:rsid w:val="1B698182"/>
    <w:rsid w:val="1BA4322B"/>
    <w:rsid w:val="1BB30ED9"/>
    <w:rsid w:val="1C005419"/>
    <w:rsid w:val="1C01DFF9"/>
    <w:rsid w:val="1C34F29C"/>
    <w:rsid w:val="1C3EFCAC"/>
    <w:rsid w:val="1C586BCE"/>
    <w:rsid w:val="1CC9CF1B"/>
    <w:rsid w:val="1CF2956A"/>
    <w:rsid w:val="1D2DF009"/>
    <w:rsid w:val="1D31CE5B"/>
    <w:rsid w:val="1D6B8E83"/>
    <w:rsid w:val="1DCF3C7A"/>
    <w:rsid w:val="1E27860E"/>
    <w:rsid w:val="1E5D3D9F"/>
    <w:rsid w:val="1EB7F13A"/>
    <w:rsid w:val="1ED59705"/>
    <w:rsid w:val="1F0E6BA0"/>
    <w:rsid w:val="1F65A41D"/>
    <w:rsid w:val="1FD06021"/>
    <w:rsid w:val="1FF1C814"/>
    <w:rsid w:val="20255628"/>
    <w:rsid w:val="2053C19B"/>
    <w:rsid w:val="2094F42F"/>
    <w:rsid w:val="20A32F45"/>
    <w:rsid w:val="20B6D4DC"/>
    <w:rsid w:val="20C53AA0"/>
    <w:rsid w:val="20D3C53C"/>
    <w:rsid w:val="2101747E"/>
    <w:rsid w:val="2106DD3C"/>
    <w:rsid w:val="21520560"/>
    <w:rsid w:val="215F26D0"/>
    <w:rsid w:val="21F57FC8"/>
    <w:rsid w:val="231DA2EB"/>
    <w:rsid w:val="2339109F"/>
    <w:rsid w:val="237952ED"/>
    <w:rsid w:val="23CBE727"/>
    <w:rsid w:val="23DAD007"/>
    <w:rsid w:val="23FA29EB"/>
    <w:rsid w:val="247FD378"/>
    <w:rsid w:val="24B7B441"/>
    <w:rsid w:val="24ECC20B"/>
    <w:rsid w:val="25349F60"/>
    <w:rsid w:val="2534BF65"/>
    <w:rsid w:val="2563F1D1"/>
    <w:rsid w:val="2567B788"/>
    <w:rsid w:val="256AC46E"/>
    <w:rsid w:val="2576A068"/>
    <w:rsid w:val="258FA6B1"/>
    <w:rsid w:val="265543AD"/>
    <w:rsid w:val="26661319"/>
    <w:rsid w:val="26BCF094"/>
    <w:rsid w:val="26C8A894"/>
    <w:rsid w:val="26EE1969"/>
    <w:rsid w:val="27013C17"/>
    <w:rsid w:val="2724C2D3"/>
    <w:rsid w:val="27A481F1"/>
    <w:rsid w:val="27F99196"/>
    <w:rsid w:val="280FB13D"/>
    <w:rsid w:val="282523BA"/>
    <w:rsid w:val="289CE497"/>
    <w:rsid w:val="28AE412A"/>
    <w:rsid w:val="28FA0DE7"/>
    <w:rsid w:val="2956040A"/>
    <w:rsid w:val="298FDF63"/>
    <w:rsid w:val="29C013A7"/>
    <w:rsid w:val="29CE6F10"/>
    <w:rsid w:val="2A3C2F62"/>
    <w:rsid w:val="2A5C6395"/>
    <w:rsid w:val="2A60E22D"/>
    <w:rsid w:val="2A69B3C0"/>
    <w:rsid w:val="2A702E22"/>
    <w:rsid w:val="2AE528FE"/>
    <w:rsid w:val="2B0730A9"/>
    <w:rsid w:val="2B27C866"/>
    <w:rsid w:val="2BAB649D"/>
    <w:rsid w:val="2BF833F6"/>
    <w:rsid w:val="2BFCB28E"/>
    <w:rsid w:val="2C5EBBDB"/>
    <w:rsid w:val="2CBC0E08"/>
    <w:rsid w:val="2D4734FE"/>
    <w:rsid w:val="2DAC3D36"/>
    <w:rsid w:val="2EFF1C11"/>
    <w:rsid w:val="2F0FA085"/>
    <w:rsid w:val="2F1056E8"/>
    <w:rsid w:val="2F5EDB77"/>
    <w:rsid w:val="2F7027A4"/>
    <w:rsid w:val="30002202"/>
    <w:rsid w:val="30986A4E"/>
    <w:rsid w:val="30B50991"/>
    <w:rsid w:val="30BD9170"/>
    <w:rsid w:val="30DA46DE"/>
    <w:rsid w:val="310BF805"/>
    <w:rsid w:val="312A1068"/>
    <w:rsid w:val="32C15772"/>
    <w:rsid w:val="3339F530"/>
    <w:rsid w:val="333C443D"/>
    <w:rsid w:val="3361DFDD"/>
    <w:rsid w:val="338FE028"/>
    <w:rsid w:val="339BA94D"/>
    <w:rsid w:val="33C619A5"/>
    <w:rsid w:val="33E75F73"/>
    <w:rsid w:val="3429CCB4"/>
    <w:rsid w:val="3468E7F3"/>
    <w:rsid w:val="34800604"/>
    <w:rsid w:val="34BCA587"/>
    <w:rsid w:val="34D5C591"/>
    <w:rsid w:val="350D22C7"/>
    <w:rsid w:val="3532CE40"/>
    <w:rsid w:val="355473FF"/>
    <w:rsid w:val="356E5D95"/>
    <w:rsid w:val="358C012A"/>
    <w:rsid w:val="3593C41F"/>
    <w:rsid w:val="35BF6892"/>
    <w:rsid w:val="3602AE08"/>
    <w:rsid w:val="363875A8"/>
    <w:rsid w:val="36422B7C"/>
    <w:rsid w:val="365875E8"/>
    <w:rsid w:val="366736A2"/>
    <w:rsid w:val="36B11D1C"/>
    <w:rsid w:val="36B2A8FC"/>
    <w:rsid w:val="370A596A"/>
    <w:rsid w:val="37326816"/>
    <w:rsid w:val="378A3610"/>
    <w:rsid w:val="379E7E69"/>
    <w:rsid w:val="380FB560"/>
    <w:rsid w:val="3811F435"/>
    <w:rsid w:val="38235773"/>
    <w:rsid w:val="38355100"/>
    <w:rsid w:val="384CED7D"/>
    <w:rsid w:val="38A5FE57"/>
    <w:rsid w:val="38A80A7B"/>
    <w:rsid w:val="38E4B19B"/>
    <w:rsid w:val="38E4D67B"/>
    <w:rsid w:val="38EC9560"/>
    <w:rsid w:val="3979CC3E"/>
    <w:rsid w:val="3979E8E4"/>
    <w:rsid w:val="3982767B"/>
    <w:rsid w:val="39881846"/>
    <w:rsid w:val="399016AA"/>
    <w:rsid w:val="3993F871"/>
    <w:rsid w:val="3994D16F"/>
    <w:rsid w:val="39AB85C1"/>
    <w:rsid w:val="39B37347"/>
    <w:rsid w:val="3A7B391B"/>
    <w:rsid w:val="3B21A78E"/>
    <w:rsid w:val="3B30A1D0"/>
    <w:rsid w:val="3B41DCA7"/>
    <w:rsid w:val="3B4C75A1"/>
    <w:rsid w:val="3B8EF1CF"/>
    <w:rsid w:val="3B9E7DE2"/>
    <w:rsid w:val="3C130559"/>
    <w:rsid w:val="3C243622"/>
    <w:rsid w:val="3C521FBF"/>
    <w:rsid w:val="3CCC7231"/>
    <w:rsid w:val="3CE29681"/>
    <w:rsid w:val="3D91E174"/>
    <w:rsid w:val="3DB14107"/>
    <w:rsid w:val="3DB73137"/>
    <w:rsid w:val="3DBD5719"/>
    <w:rsid w:val="3DBEF184"/>
    <w:rsid w:val="3DC612FD"/>
    <w:rsid w:val="3E314841"/>
    <w:rsid w:val="3E44C4CF"/>
    <w:rsid w:val="3E575DAD"/>
    <w:rsid w:val="3E6A4663"/>
    <w:rsid w:val="3E9996B3"/>
    <w:rsid w:val="3F2E6838"/>
    <w:rsid w:val="3F6E385E"/>
    <w:rsid w:val="3F93D4B3"/>
    <w:rsid w:val="4004DEE9"/>
    <w:rsid w:val="4013E32F"/>
    <w:rsid w:val="408DC1E2"/>
    <w:rsid w:val="40CA3899"/>
    <w:rsid w:val="412A0955"/>
    <w:rsid w:val="41CCDD2B"/>
    <w:rsid w:val="422E10E7"/>
    <w:rsid w:val="42DBB4B4"/>
    <w:rsid w:val="42EDEEE7"/>
    <w:rsid w:val="432B3F22"/>
    <w:rsid w:val="43AC5CE6"/>
    <w:rsid w:val="44700227"/>
    <w:rsid w:val="44C4291E"/>
    <w:rsid w:val="44F0AC73"/>
    <w:rsid w:val="452588EF"/>
    <w:rsid w:val="459DA9BC"/>
    <w:rsid w:val="45AF40A1"/>
    <w:rsid w:val="45DCE687"/>
    <w:rsid w:val="4640E934"/>
    <w:rsid w:val="4671E3FB"/>
    <w:rsid w:val="4691F64F"/>
    <w:rsid w:val="46E86066"/>
    <w:rsid w:val="47794A43"/>
    <w:rsid w:val="4792FE85"/>
    <w:rsid w:val="47DBF9DD"/>
    <w:rsid w:val="48081E41"/>
    <w:rsid w:val="48284D35"/>
    <w:rsid w:val="48922CE2"/>
    <w:rsid w:val="49029ECF"/>
    <w:rsid w:val="4957E7D1"/>
    <w:rsid w:val="498C42D2"/>
    <w:rsid w:val="49B617BB"/>
    <w:rsid w:val="49C41D96"/>
    <w:rsid w:val="4A691901"/>
    <w:rsid w:val="4A6BC426"/>
    <w:rsid w:val="4A7F3B0B"/>
    <w:rsid w:val="4A9945C0"/>
    <w:rsid w:val="4ABC28DD"/>
    <w:rsid w:val="4B91374D"/>
    <w:rsid w:val="4B914C2F"/>
    <w:rsid w:val="4BD8A542"/>
    <w:rsid w:val="4BE005E8"/>
    <w:rsid w:val="4C079487"/>
    <w:rsid w:val="4C6D22AB"/>
    <w:rsid w:val="4C76A0A3"/>
    <w:rsid w:val="4C76D87F"/>
    <w:rsid w:val="4CB78F7B"/>
    <w:rsid w:val="4CCB716F"/>
    <w:rsid w:val="4D7F35F7"/>
    <w:rsid w:val="4DCACDE5"/>
    <w:rsid w:val="4DE660B8"/>
    <w:rsid w:val="4DFCEDCC"/>
    <w:rsid w:val="4E1788E4"/>
    <w:rsid w:val="4E2BD13D"/>
    <w:rsid w:val="4E63F73B"/>
    <w:rsid w:val="4E978EB9"/>
    <w:rsid w:val="4EAF46E4"/>
    <w:rsid w:val="4EDA4051"/>
    <w:rsid w:val="4EECAFCC"/>
    <w:rsid w:val="4F2CD640"/>
    <w:rsid w:val="4F955DB3"/>
    <w:rsid w:val="4FB35945"/>
    <w:rsid w:val="50563E06"/>
    <w:rsid w:val="505CE855"/>
    <w:rsid w:val="50ACB838"/>
    <w:rsid w:val="50E6A7DB"/>
    <w:rsid w:val="50F0168E"/>
    <w:rsid w:val="51093698"/>
    <w:rsid w:val="511AB781"/>
    <w:rsid w:val="511BC50F"/>
    <w:rsid w:val="51AC4D6C"/>
    <w:rsid w:val="51CF2F7B"/>
    <w:rsid w:val="521FE6CB"/>
    <w:rsid w:val="527FBFB0"/>
    <w:rsid w:val="52B687E2"/>
    <w:rsid w:val="53F60448"/>
    <w:rsid w:val="53F76BB8"/>
    <w:rsid w:val="54033E6B"/>
    <w:rsid w:val="5506D03D"/>
    <w:rsid w:val="5518C9CA"/>
    <w:rsid w:val="5560F143"/>
    <w:rsid w:val="55B75D91"/>
    <w:rsid w:val="560E782C"/>
    <w:rsid w:val="569B71CE"/>
    <w:rsid w:val="57803B31"/>
    <w:rsid w:val="57960A23"/>
    <w:rsid w:val="5796C838"/>
    <w:rsid w:val="57B86951"/>
    <w:rsid w:val="57C396F0"/>
    <w:rsid w:val="57EF7E21"/>
    <w:rsid w:val="58174BD9"/>
    <w:rsid w:val="5871026B"/>
    <w:rsid w:val="5876E81F"/>
    <w:rsid w:val="58AD7B22"/>
    <w:rsid w:val="59085CD2"/>
    <w:rsid w:val="59190B95"/>
    <w:rsid w:val="59329899"/>
    <w:rsid w:val="594936C0"/>
    <w:rsid w:val="598B5A0D"/>
    <w:rsid w:val="59A54E50"/>
    <w:rsid w:val="59B69CC2"/>
    <w:rsid w:val="5A27A7F9"/>
    <w:rsid w:val="5A436796"/>
    <w:rsid w:val="5A754D6F"/>
    <w:rsid w:val="5A8C11C5"/>
    <w:rsid w:val="5A96F8D4"/>
    <w:rsid w:val="5A98AF8C"/>
    <w:rsid w:val="5B7A831A"/>
    <w:rsid w:val="5B85D5A7"/>
    <w:rsid w:val="5BA1A965"/>
    <w:rsid w:val="5BBB5DA7"/>
    <w:rsid w:val="5BC1A9FB"/>
    <w:rsid w:val="5BE88DFA"/>
    <w:rsid w:val="5CE982BF"/>
    <w:rsid w:val="5D1D682E"/>
    <w:rsid w:val="5D21A608"/>
    <w:rsid w:val="5D3D79C6"/>
    <w:rsid w:val="5D61DFFB"/>
    <w:rsid w:val="5D62591C"/>
    <w:rsid w:val="5D6B1070"/>
    <w:rsid w:val="5DD0504E"/>
    <w:rsid w:val="5E6FF457"/>
    <w:rsid w:val="5E70E588"/>
    <w:rsid w:val="5ED94A27"/>
    <w:rsid w:val="5F45177A"/>
    <w:rsid w:val="5F7C83CD"/>
    <w:rsid w:val="5F879F76"/>
    <w:rsid w:val="5F884D19"/>
    <w:rsid w:val="5FCD8E39"/>
    <w:rsid w:val="5FF6D14B"/>
    <w:rsid w:val="6003679D"/>
    <w:rsid w:val="60240F8B"/>
    <w:rsid w:val="60401E6D"/>
    <w:rsid w:val="610AF51D"/>
    <w:rsid w:val="6125157C"/>
    <w:rsid w:val="6159D70F"/>
    <w:rsid w:val="619F37FE"/>
    <w:rsid w:val="61A79519"/>
    <w:rsid w:val="61BFDFEC"/>
    <w:rsid w:val="622A9F2B"/>
    <w:rsid w:val="629FBEE7"/>
    <w:rsid w:val="62A6C57E"/>
    <w:rsid w:val="63172658"/>
    <w:rsid w:val="633B085F"/>
    <w:rsid w:val="6343657A"/>
    <w:rsid w:val="63604475"/>
    <w:rsid w:val="63C66F8C"/>
    <w:rsid w:val="642B7153"/>
    <w:rsid w:val="6460AE17"/>
    <w:rsid w:val="646137B7"/>
    <w:rsid w:val="6486D357"/>
    <w:rsid w:val="6498FE68"/>
    <w:rsid w:val="649F2100"/>
    <w:rsid w:val="64BF0431"/>
    <w:rsid w:val="64DEC5B3"/>
    <w:rsid w:val="64F780AE"/>
    <w:rsid w:val="65488BAB"/>
    <w:rsid w:val="65DE6640"/>
    <w:rsid w:val="66D65720"/>
    <w:rsid w:val="675D6922"/>
    <w:rsid w:val="677329E5"/>
    <w:rsid w:val="682F2170"/>
    <w:rsid w:val="68312D94"/>
    <w:rsid w:val="6834C494"/>
    <w:rsid w:val="686CE32D"/>
    <w:rsid w:val="686DF994"/>
    <w:rsid w:val="687BC4F3"/>
    <w:rsid w:val="687E015E"/>
    <w:rsid w:val="688E83E6"/>
    <w:rsid w:val="691AAC97"/>
    <w:rsid w:val="695CBA69"/>
    <w:rsid w:val="698667DC"/>
    <w:rsid w:val="69CAF1D1"/>
    <w:rsid w:val="6A286BCD"/>
    <w:rsid w:val="6A4619E7"/>
    <w:rsid w:val="6AAACAA7"/>
    <w:rsid w:val="6AB6C73E"/>
    <w:rsid w:val="6B4059D9"/>
    <w:rsid w:val="6BC698D8"/>
    <w:rsid w:val="6BE8ACAF"/>
    <w:rsid w:val="6C1055BB"/>
    <w:rsid w:val="6C55954A"/>
    <w:rsid w:val="6C66D021"/>
    <w:rsid w:val="6D1041CE"/>
    <w:rsid w:val="6D6354A7"/>
    <w:rsid w:val="6D9166AA"/>
    <w:rsid w:val="6DE26B69"/>
    <w:rsid w:val="6DEE6800"/>
    <w:rsid w:val="6DF516E3"/>
    <w:rsid w:val="6E9E62F4"/>
    <w:rsid w:val="6EC49503"/>
    <w:rsid w:val="6F854886"/>
    <w:rsid w:val="6F9C9BC0"/>
    <w:rsid w:val="6FA9B631"/>
    <w:rsid w:val="6FAE34C9"/>
    <w:rsid w:val="7064F297"/>
    <w:rsid w:val="70784CC3"/>
    <w:rsid w:val="70958B9E"/>
    <w:rsid w:val="71169CA6"/>
    <w:rsid w:val="711A0C2B"/>
    <w:rsid w:val="7121FFD6"/>
    <w:rsid w:val="71331DEC"/>
    <w:rsid w:val="71418127"/>
    <w:rsid w:val="71A3677A"/>
    <w:rsid w:val="71BD494E"/>
    <w:rsid w:val="72141D24"/>
    <w:rsid w:val="7238D76C"/>
    <w:rsid w:val="72C4D6CE"/>
    <w:rsid w:val="7339E2BD"/>
    <w:rsid w:val="73441753"/>
    <w:rsid w:val="735919AF"/>
    <w:rsid w:val="73CD2C60"/>
    <w:rsid w:val="7449E397"/>
    <w:rsid w:val="7459A098"/>
    <w:rsid w:val="746CBFA5"/>
    <w:rsid w:val="74A358C7"/>
    <w:rsid w:val="74F413F3"/>
    <w:rsid w:val="758B0330"/>
    <w:rsid w:val="7618F7B5"/>
    <w:rsid w:val="763B7C77"/>
    <w:rsid w:val="767B8E23"/>
    <w:rsid w:val="76802EA0"/>
    <w:rsid w:val="7682CADF"/>
    <w:rsid w:val="76AAFAF4"/>
    <w:rsid w:val="76E8E6BA"/>
    <w:rsid w:val="770DAB34"/>
    <w:rsid w:val="775465D1"/>
    <w:rsid w:val="77609630"/>
    <w:rsid w:val="779E6EB9"/>
    <w:rsid w:val="77EE42C9"/>
    <w:rsid w:val="781B4FFB"/>
    <w:rsid w:val="784B1174"/>
    <w:rsid w:val="787A7503"/>
    <w:rsid w:val="7908862E"/>
    <w:rsid w:val="794E6DCA"/>
    <w:rsid w:val="79A4792C"/>
    <w:rsid w:val="7A3A9A03"/>
    <w:rsid w:val="7A454BF6"/>
    <w:rsid w:val="7AD4D88E"/>
    <w:rsid w:val="7B25E38B"/>
    <w:rsid w:val="7B312163"/>
    <w:rsid w:val="7B5000A4"/>
    <w:rsid w:val="7B5B7184"/>
    <w:rsid w:val="7B6BAB25"/>
    <w:rsid w:val="7BC01401"/>
    <w:rsid w:val="7C40B294"/>
    <w:rsid w:val="7C4F3C87"/>
    <w:rsid w:val="7C6F76DC"/>
    <w:rsid w:val="7D04F962"/>
    <w:rsid w:val="7D2A4D42"/>
    <w:rsid w:val="7DBBF5D5"/>
    <w:rsid w:val="7E329E90"/>
    <w:rsid w:val="7E5D844D"/>
    <w:rsid w:val="7F0F3DC4"/>
    <w:rsid w:val="7F2CAAA0"/>
    <w:rsid w:val="7F83FB92"/>
    <w:rsid w:val="7FCE6EF1"/>
    <w:rsid w:val="7FDBC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990"/>
  <w15:chartTrackingRefBased/>
  <w15:docId w15:val="{FA1290AA-9E11-40D3-9C8E-DD99E1D4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ook Antiqu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7A"/>
    <w:pPr>
      <w:widowControl w:val="0"/>
      <w:autoSpaceDE w:val="0"/>
      <w:autoSpaceDN w:val="0"/>
      <w:spacing w:before="200" w:after="60" w:line="240" w:lineRule="auto"/>
    </w:pPr>
    <w:rPr>
      <w:rFonts w:ascii="Calibri" w:eastAsia="Calibri" w:hAnsi="Calibri" w:cs="Calibri"/>
      <w:color w:val="000000" w:themeColor="text1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0BF1"/>
    <w:pPr>
      <w:keepNext/>
      <w:keepLines/>
      <w:spacing w:before="320" w:after="160"/>
      <w:outlineLvl w:val="0"/>
    </w:pPr>
    <w:rPr>
      <w:rFonts w:asciiTheme="minorHAnsi" w:eastAsiaTheme="minorEastAsia" w:hAnsiTheme="minorHAnsi" w:cstheme="min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7FEB"/>
    <w:pPr>
      <w:keepNext/>
      <w:keepLines/>
      <w:spacing w:before="240"/>
      <w:outlineLvl w:val="1"/>
    </w:pPr>
    <w:rPr>
      <w:rFonts w:eastAsiaTheme="min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5B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0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5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91045B"/>
    <w:pPr>
      <w:spacing w:before="91"/>
      <w:ind w:left="480" w:hanging="160"/>
    </w:pPr>
  </w:style>
  <w:style w:type="paragraph" w:customStyle="1" w:styleId="TableParagraph">
    <w:name w:val="Table Paragraph"/>
    <w:basedOn w:val="Normal"/>
    <w:uiPriority w:val="1"/>
    <w:qFormat/>
    <w:rsid w:val="0091045B"/>
    <w:pPr>
      <w:spacing w:before="40"/>
      <w:ind w:left="79"/>
    </w:pPr>
  </w:style>
  <w:style w:type="paragraph" w:styleId="BodyText">
    <w:name w:val="Body Text"/>
    <w:basedOn w:val="Normal"/>
    <w:link w:val="BodyTextChar"/>
    <w:uiPriority w:val="1"/>
    <w:qFormat/>
    <w:rsid w:val="0091045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1045B"/>
    <w:rPr>
      <w:rFonts w:ascii="Calibri" w:eastAsia="Calibri" w:hAnsi="Calibri" w:cs="Calibr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0BF1"/>
    <w:rPr>
      <w:rFonts w:eastAsiaTheme="minorEastAsia"/>
      <w:b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C67"/>
    <w:rPr>
      <w:rFonts w:ascii="Calibri" w:eastAsia="Calibri" w:hAnsi="Calibri" w:cs="Calibri"/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0C67"/>
    <w:rPr>
      <w:sz w:val="16"/>
      <w:szCs w:val="16"/>
    </w:rPr>
  </w:style>
  <w:style w:type="character" w:customStyle="1" w:styleId="heading30">
    <w:name w:val="heading3"/>
    <w:basedOn w:val="DefaultParagraphFont"/>
    <w:rsid w:val="00F30C67"/>
  </w:style>
  <w:style w:type="paragraph" w:styleId="NormalWeb">
    <w:name w:val="Normal (Web)"/>
    <w:basedOn w:val="Normal"/>
    <w:uiPriority w:val="99"/>
    <w:semiHidden/>
    <w:unhideWhenUsed/>
    <w:rsid w:val="00F30C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30C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7FEB"/>
    <w:rPr>
      <w:rFonts w:ascii="Calibri" w:eastAsiaTheme="minorEastAsia" w:hAnsi="Calibri" w:cstheme="majorBidi"/>
      <w:b/>
      <w:color w:val="2F5496" w:themeColor="accent1" w:themeShade="BF"/>
      <w:sz w:val="28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9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7060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06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legept.org/registrants/PTaccountabilities/patient-safe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5DF6284CFA4DAE37DE37D16CCB0A" ma:contentTypeVersion="6" ma:contentTypeDescription="Create a new document." ma:contentTypeScope="" ma:versionID="1cbd9053b245c3b14daf3fdd0c347bf7">
  <xsd:schema xmlns:xsd="http://www.w3.org/2001/XMLSchema" xmlns:xs="http://www.w3.org/2001/XMLSchema" xmlns:p="http://schemas.microsoft.com/office/2006/metadata/properties" xmlns:ns2="6807fd61-3f9f-4fe2-9747-26f59507d82a" xmlns:ns3="033861a4-51cb-449e-bbfe-47047b29da0a" targetNamespace="http://schemas.microsoft.com/office/2006/metadata/properties" ma:root="true" ma:fieldsID="227eed1eb0526b7979cadd04e8bad98a" ns2:_="" ns3:_="">
    <xsd:import namespace="6807fd61-3f9f-4fe2-9747-26f59507d82a"/>
    <xsd:import namespace="033861a4-51cb-449e-bbfe-47047b29d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d61-3f9f-4fe2-9747-26f59507d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861a4-51cb-449e-bbfe-47047b29d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3ED78-9489-4CC9-BEC7-23CB44859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512FB-8BBF-44D9-AEED-1E64907C5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71E9B-1363-4039-9AB7-E94B6ED27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7D13C-1FBE-478E-8300-C3021F0BA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d61-3f9f-4fe2-9747-26f59507d82a"/>
    <ds:schemaRef ds:uri="033861a4-51cb-449e-bbfe-47047b29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4</cp:revision>
  <dcterms:created xsi:type="dcterms:W3CDTF">2022-10-13T21:15:00Z</dcterms:created>
  <dcterms:modified xsi:type="dcterms:W3CDTF">2024-01-04T19:17:00Z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0x01010043F25DF6284CFA4DAE37DE37D16CCB0A</vt:lpwstr>
  </property>
</Properties>
</file>