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2C6972" w:rsidRDefault="00B61C60" w:rsidP="78FD0F8D">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2C6972" w14:paraId="78E68602" w14:textId="77777777" w:rsidTr="78FD0F8D">
        <w:tc>
          <w:tcPr>
            <w:tcW w:w="2425" w:type="dxa"/>
          </w:tcPr>
          <w:p w14:paraId="519CDE47" w14:textId="77777777" w:rsidR="00D46212" w:rsidRPr="002C6972" w:rsidRDefault="2317680B" w:rsidP="78FD0F8D">
            <w:pPr>
              <w:spacing w:line="240" w:lineRule="auto"/>
              <w:rPr>
                <w:rFonts w:ascii="Calibri" w:hAnsi="Calibri" w:cs="Calibri"/>
                <w:b/>
                <w:bCs/>
                <w:sz w:val="24"/>
              </w:rPr>
            </w:pPr>
            <w:r w:rsidRPr="002C6972">
              <w:rPr>
                <w:rFonts w:ascii="Calibri" w:hAnsi="Calibri" w:cs="Calibri"/>
                <w:b/>
                <w:bCs/>
                <w:sz w:val="24"/>
              </w:rPr>
              <w:t>Department</w:t>
            </w:r>
          </w:p>
        </w:tc>
        <w:tc>
          <w:tcPr>
            <w:tcW w:w="7874" w:type="dxa"/>
          </w:tcPr>
          <w:p w14:paraId="0A083BB0" w14:textId="77FF9EAC" w:rsidR="00D46212" w:rsidRPr="002C6972" w:rsidRDefault="48675F0E" w:rsidP="78FD0F8D">
            <w:pPr>
              <w:tabs>
                <w:tab w:val="left" w:pos="3026"/>
              </w:tabs>
              <w:spacing w:line="240" w:lineRule="auto"/>
              <w:rPr>
                <w:rFonts w:ascii="Calibri" w:hAnsi="Calibri" w:cs="Calibri"/>
                <w:sz w:val="24"/>
              </w:rPr>
            </w:pPr>
            <w:r w:rsidRPr="002C6972">
              <w:rPr>
                <w:rFonts w:ascii="Calibri" w:hAnsi="Calibri" w:cs="Calibri"/>
                <w:sz w:val="24"/>
              </w:rPr>
              <w:t>Exam</w:t>
            </w:r>
            <w:r w:rsidR="602247E8" w:rsidRPr="002C6972">
              <w:rPr>
                <w:rFonts w:ascii="Calibri" w:hAnsi="Calibri" w:cs="Calibri"/>
                <w:sz w:val="24"/>
              </w:rPr>
              <w:tab/>
            </w:r>
          </w:p>
        </w:tc>
      </w:tr>
      <w:tr w:rsidR="00D46212" w:rsidRPr="002C6972" w14:paraId="5C436125" w14:textId="77777777" w:rsidTr="78FD0F8D">
        <w:tc>
          <w:tcPr>
            <w:tcW w:w="2425" w:type="dxa"/>
          </w:tcPr>
          <w:p w14:paraId="3EAFE7F9" w14:textId="77777777" w:rsidR="00D46212" w:rsidRPr="002C6972" w:rsidRDefault="2317680B" w:rsidP="78FD0F8D">
            <w:pPr>
              <w:spacing w:line="240" w:lineRule="auto"/>
              <w:rPr>
                <w:rFonts w:ascii="Calibri" w:hAnsi="Calibri" w:cs="Calibri"/>
                <w:b/>
                <w:bCs/>
                <w:sz w:val="24"/>
              </w:rPr>
            </w:pPr>
            <w:r w:rsidRPr="002C6972">
              <w:rPr>
                <w:rFonts w:ascii="Calibri" w:hAnsi="Calibri" w:cs="Calibri"/>
                <w:b/>
                <w:bCs/>
                <w:sz w:val="24"/>
              </w:rPr>
              <w:t>Title</w:t>
            </w:r>
          </w:p>
        </w:tc>
        <w:tc>
          <w:tcPr>
            <w:tcW w:w="7874" w:type="dxa"/>
          </w:tcPr>
          <w:p w14:paraId="7D630F00" w14:textId="24772306" w:rsidR="00D46212" w:rsidRPr="002C6972" w:rsidRDefault="748871FF" w:rsidP="006569CE">
            <w:pPr>
              <w:pStyle w:val="BodyText"/>
              <w:rPr>
                <w:rFonts w:eastAsia="Calibri"/>
                <w:lang w:val="en-US"/>
              </w:rPr>
            </w:pPr>
            <w:r w:rsidRPr="002C6972">
              <w:rPr>
                <w:rFonts w:eastAsia="Calibri"/>
                <w:lang w:val="en-US"/>
              </w:rPr>
              <w:t xml:space="preserve">Exam Policy – </w:t>
            </w:r>
            <w:r w:rsidR="00F345D5" w:rsidRPr="002C6972">
              <w:rPr>
                <w:rFonts w:eastAsia="Calibri"/>
                <w:lang w:val="en-US"/>
              </w:rPr>
              <w:t>Rebooking, Cancellation and Withdrawal</w:t>
            </w:r>
          </w:p>
        </w:tc>
      </w:tr>
      <w:tr w:rsidR="00D46212" w:rsidRPr="002C6972" w14:paraId="7B106E87" w14:textId="77777777" w:rsidTr="78FD0F8D">
        <w:tc>
          <w:tcPr>
            <w:tcW w:w="2425" w:type="dxa"/>
          </w:tcPr>
          <w:p w14:paraId="1FF2A2E2" w14:textId="55F73255" w:rsidR="00D46212" w:rsidRPr="002C6972" w:rsidRDefault="2317680B" w:rsidP="78FD0F8D">
            <w:pPr>
              <w:spacing w:line="240" w:lineRule="auto"/>
              <w:rPr>
                <w:rFonts w:ascii="Calibri" w:hAnsi="Calibri" w:cs="Calibri"/>
                <w:b/>
                <w:bCs/>
                <w:sz w:val="24"/>
              </w:rPr>
            </w:pPr>
            <w:r w:rsidRPr="002C6972">
              <w:rPr>
                <w:rFonts w:ascii="Calibri" w:hAnsi="Calibri" w:cs="Calibri"/>
                <w:b/>
                <w:bCs/>
                <w:sz w:val="24"/>
              </w:rPr>
              <w:t xml:space="preserve">Date </w:t>
            </w:r>
            <w:r w:rsidR="754D2909" w:rsidRPr="002C6972">
              <w:rPr>
                <w:rFonts w:ascii="Calibri" w:hAnsi="Calibri" w:cs="Calibri"/>
                <w:b/>
                <w:bCs/>
                <w:sz w:val="24"/>
              </w:rPr>
              <w:t>Approved</w:t>
            </w:r>
            <w:r w:rsidRPr="002C6972">
              <w:rPr>
                <w:rFonts w:ascii="Calibri" w:hAnsi="Calibri" w:cs="Calibri"/>
                <w:b/>
                <w:bCs/>
                <w:sz w:val="24"/>
              </w:rPr>
              <w:t>:</w:t>
            </w:r>
          </w:p>
        </w:tc>
        <w:tc>
          <w:tcPr>
            <w:tcW w:w="7874" w:type="dxa"/>
          </w:tcPr>
          <w:p w14:paraId="3A5F74CB" w14:textId="2A21D37A" w:rsidR="00D46212" w:rsidRPr="002C6972" w:rsidRDefault="00F345D5" w:rsidP="78FD0F8D">
            <w:pPr>
              <w:spacing w:line="240" w:lineRule="auto"/>
              <w:rPr>
                <w:rFonts w:ascii="Calibri" w:hAnsi="Calibri" w:cs="Calibri"/>
                <w:sz w:val="24"/>
              </w:rPr>
            </w:pPr>
            <w:r w:rsidRPr="002C6972">
              <w:rPr>
                <w:rFonts w:ascii="Calibri" w:hAnsi="Calibri" w:cs="Calibri"/>
                <w:sz w:val="24"/>
              </w:rPr>
              <w:t>August 10, 2022</w:t>
            </w:r>
          </w:p>
        </w:tc>
      </w:tr>
      <w:tr w:rsidR="00D46212" w:rsidRPr="002C6972" w14:paraId="784B28E9" w14:textId="77777777" w:rsidTr="78FD0F8D">
        <w:tc>
          <w:tcPr>
            <w:tcW w:w="2425" w:type="dxa"/>
          </w:tcPr>
          <w:p w14:paraId="406D28A1" w14:textId="77777777" w:rsidR="00D46212" w:rsidRPr="002C6972" w:rsidRDefault="2317680B" w:rsidP="78FD0F8D">
            <w:pPr>
              <w:spacing w:line="240" w:lineRule="auto"/>
              <w:rPr>
                <w:rFonts w:ascii="Calibri" w:hAnsi="Calibri" w:cs="Calibri"/>
                <w:b/>
                <w:bCs/>
                <w:sz w:val="24"/>
              </w:rPr>
            </w:pPr>
            <w:r w:rsidRPr="002C6972">
              <w:rPr>
                <w:rFonts w:ascii="Calibri" w:hAnsi="Calibri" w:cs="Calibri"/>
                <w:b/>
                <w:bCs/>
                <w:sz w:val="24"/>
              </w:rPr>
              <w:t>Approved By:</w:t>
            </w:r>
          </w:p>
        </w:tc>
        <w:tc>
          <w:tcPr>
            <w:tcW w:w="7874" w:type="dxa"/>
          </w:tcPr>
          <w:p w14:paraId="7B46C60E" w14:textId="77777777" w:rsidR="00D46212" w:rsidRPr="002C6972" w:rsidRDefault="00F345D5" w:rsidP="78FD0F8D">
            <w:pPr>
              <w:spacing w:line="240" w:lineRule="auto"/>
              <w:rPr>
                <w:rFonts w:ascii="Calibri" w:hAnsi="Calibri" w:cs="Calibri"/>
                <w:sz w:val="24"/>
              </w:rPr>
            </w:pPr>
            <w:r w:rsidRPr="002C6972">
              <w:rPr>
                <w:rFonts w:ascii="Calibri" w:hAnsi="Calibri" w:cs="Calibri"/>
                <w:sz w:val="24"/>
              </w:rPr>
              <w:t>Registration Committee</w:t>
            </w:r>
          </w:p>
          <w:p w14:paraId="36BC7E6F" w14:textId="2ECAAA5B" w:rsidR="001F2EFE" w:rsidRPr="002C6972" w:rsidRDefault="66632AB5" w:rsidP="78FD0F8D">
            <w:pPr>
              <w:spacing w:line="240" w:lineRule="auto"/>
              <w:rPr>
                <w:rFonts w:ascii="Calibri" w:hAnsi="Calibri" w:cs="Calibri"/>
                <w:sz w:val="24"/>
              </w:rPr>
            </w:pPr>
            <w:r w:rsidRPr="002C6972">
              <w:rPr>
                <w:rFonts w:ascii="Calibri" w:hAnsi="Calibri" w:cs="Calibri"/>
                <w:sz w:val="24"/>
              </w:rPr>
              <w:t>Reviewed by Exam Committee</w:t>
            </w:r>
          </w:p>
        </w:tc>
      </w:tr>
      <w:tr w:rsidR="00D46212" w:rsidRPr="002C6972" w14:paraId="2481A209" w14:textId="77777777" w:rsidTr="78FD0F8D">
        <w:tc>
          <w:tcPr>
            <w:tcW w:w="2425" w:type="dxa"/>
          </w:tcPr>
          <w:p w14:paraId="766D6282" w14:textId="4949D883" w:rsidR="00D46212" w:rsidRPr="002C6972" w:rsidRDefault="2317680B" w:rsidP="78FD0F8D">
            <w:pPr>
              <w:spacing w:line="240" w:lineRule="auto"/>
              <w:rPr>
                <w:rFonts w:ascii="Calibri" w:hAnsi="Calibri" w:cs="Calibri"/>
                <w:b/>
                <w:bCs/>
                <w:sz w:val="24"/>
              </w:rPr>
            </w:pPr>
            <w:r w:rsidRPr="002C6972">
              <w:rPr>
                <w:rFonts w:ascii="Calibri" w:hAnsi="Calibri" w:cs="Calibri"/>
                <w:b/>
                <w:bCs/>
                <w:sz w:val="24"/>
              </w:rPr>
              <w:t>Date</w:t>
            </w:r>
            <w:r w:rsidR="14A5460A" w:rsidRPr="002C6972">
              <w:rPr>
                <w:rFonts w:ascii="Calibri" w:hAnsi="Calibri" w:cs="Calibri"/>
                <w:b/>
                <w:bCs/>
                <w:sz w:val="24"/>
              </w:rPr>
              <w:t>s</w:t>
            </w:r>
            <w:r w:rsidRPr="002C6972">
              <w:rPr>
                <w:rFonts w:ascii="Calibri" w:hAnsi="Calibri" w:cs="Calibri"/>
                <w:b/>
                <w:bCs/>
                <w:sz w:val="24"/>
              </w:rPr>
              <w:t xml:space="preserve"> </w:t>
            </w:r>
            <w:r w:rsidR="754D2909" w:rsidRPr="002C6972">
              <w:rPr>
                <w:rFonts w:ascii="Calibri" w:hAnsi="Calibri" w:cs="Calibri"/>
                <w:b/>
                <w:bCs/>
                <w:sz w:val="24"/>
              </w:rPr>
              <w:t>Reviewed</w:t>
            </w:r>
            <w:r w:rsidRPr="002C6972">
              <w:rPr>
                <w:rFonts w:ascii="Calibri" w:hAnsi="Calibri" w:cs="Calibri"/>
                <w:b/>
                <w:bCs/>
                <w:sz w:val="24"/>
              </w:rPr>
              <w:t>:</w:t>
            </w:r>
          </w:p>
        </w:tc>
        <w:tc>
          <w:tcPr>
            <w:tcW w:w="7874" w:type="dxa"/>
          </w:tcPr>
          <w:p w14:paraId="5D691CC5" w14:textId="6DF15270" w:rsidR="008D4B26" w:rsidRPr="002C6972" w:rsidRDefault="66632AB5" w:rsidP="78FD0F8D">
            <w:pPr>
              <w:spacing w:line="240" w:lineRule="auto"/>
              <w:rPr>
                <w:rFonts w:ascii="Calibri" w:hAnsi="Calibri" w:cs="Calibri"/>
                <w:sz w:val="24"/>
              </w:rPr>
            </w:pPr>
            <w:r w:rsidRPr="002C6972">
              <w:rPr>
                <w:rFonts w:ascii="Calibri" w:hAnsi="Calibri" w:cs="Calibri"/>
                <w:sz w:val="24"/>
              </w:rPr>
              <w:t>April 2024</w:t>
            </w:r>
          </w:p>
        </w:tc>
      </w:tr>
      <w:tr w:rsidR="00D46212" w:rsidRPr="002C6972" w14:paraId="390E0395" w14:textId="77777777" w:rsidTr="78FD0F8D">
        <w:tc>
          <w:tcPr>
            <w:tcW w:w="2425" w:type="dxa"/>
          </w:tcPr>
          <w:p w14:paraId="2EC07BEC" w14:textId="684F1DD8" w:rsidR="00D46212" w:rsidRPr="002C6972" w:rsidRDefault="2317680B" w:rsidP="78FD0F8D">
            <w:pPr>
              <w:spacing w:line="240" w:lineRule="auto"/>
              <w:rPr>
                <w:rFonts w:ascii="Calibri" w:hAnsi="Calibri" w:cs="Calibri"/>
                <w:b/>
                <w:bCs/>
                <w:sz w:val="24"/>
              </w:rPr>
            </w:pPr>
            <w:r w:rsidRPr="002C6972">
              <w:rPr>
                <w:rFonts w:ascii="Calibri" w:hAnsi="Calibri" w:cs="Calibri"/>
                <w:b/>
                <w:bCs/>
                <w:sz w:val="24"/>
              </w:rPr>
              <w:t>Date of Next Review</w:t>
            </w:r>
          </w:p>
        </w:tc>
        <w:tc>
          <w:tcPr>
            <w:tcW w:w="7874" w:type="dxa"/>
          </w:tcPr>
          <w:p w14:paraId="295EE899" w14:textId="666839C0" w:rsidR="00D46212" w:rsidRPr="002C6972" w:rsidRDefault="66632AB5" w:rsidP="78FD0F8D">
            <w:pPr>
              <w:spacing w:line="240" w:lineRule="auto"/>
              <w:rPr>
                <w:rFonts w:ascii="Calibri" w:hAnsi="Calibri" w:cs="Calibri"/>
                <w:sz w:val="24"/>
              </w:rPr>
            </w:pPr>
            <w:r w:rsidRPr="002C6972">
              <w:rPr>
                <w:rFonts w:ascii="Calibri" w:hAnsi="Calibri" w:cs="Calibri"/>
                <w:sz w:val="24"/>
              </w:rPr>
              <w:t>April 2025</w:t>
            </w:r>
          </w:p>
        </w:tc>
      </w:tr>
      <w:tr w:rsidR="00D46212" w:rsidRPr="002C6972" w14:paraId="6C5CD1DD" w14:textId="77777777" w:rsidTr="78FD0F8D">
        <w:trPr>
          <w:trHeight w:val="15"/>
        </w:trPr>
        <w:tc>
          <w:tcPr>
            <w:tcW w:w="2425" w:type="dxa"/>
          </w:tcPr>
          <w:p w14:paraId="1C31FF66" w14:textId="77777777" w:rsidR="00D46212" w:rsidRPr="002C6972" w:rsidRDefault="2317680B" w:rsidP="78FD0F8D">
            <w:pPr>
              <w:spacing w:line="240" w:lineRule="auto"/>
              <w:rPr>
                <w:rFonts w:ascii="Calibri" w:hAnsi="Calibri" w:cs="Calibri"/>
                <w:b/>
                <w:bCs/>
                <w:sz w:val="24"/>
              </w:rPr>
            </w:pPr>
            <w:r w:rsidRPr="002C6972">
              <w:rPr>
                <w:rFonts w:ascii="Calibri" w:hAnsi="Calibri" w:cs="Calibri"/>
                <w:b/>
                <w:bCs/>
                <w:sz w:val="24"/>
              </w:rPr>
              <w:t>Version</w:t>
            </w:r>
          </w:p>
        </w:tc>
        <w:tc>
          <w:tcPr>
            <w:tcW w:w="7874" w:type="dxa"/>
          </w:tcPr>
          <w:p w14:paraId="451FB483" w14:textId="784FF4C1" w:rsidR="00D46212" w:rsidRPr="002C6972" w:rsidRDefault="66632AB5" w:rsidP="78FD0F8D">
            <w:pPr>
              <w:spacing w:line="240" w:lineRule="auto"/>
              <w:rPr>
                <w:rFonts w:ascii="Calibri" w:hAnsi="Calibri" w:cs="Calibri"/>
                <w:sz w:val="24"/>
              </w:rPr>
            </w:pPr>
            <w:r w:rsidRPr="002C6972">
              <w:rPr>
                <w:rFonts w:ascii="Calibri" w:hAnsi="Calibri" w:cs="Calibri"/>
                <w:sz w:val="24"/>
              </w:rPr>
              <w:t>2.0</w:t>
            </w:r>
          </w:p>
        </w:tc>
      </w:tr>
      <w:tr w:rsidR="62B226EF" w:rsidRPr="002C6972" w14:paraId="551E341C" w14:textId="77777777" w:rsidTr="78FD0F8D">
        <w:trPr>
          <w:trHeight w:val="15"/>
        </w:trPr>
        <w:tc>
          <w:tcPr>
            <w:tcW w:w="2425" w:type="dxa"/>
          </w:tcPr>
          <w:p w14:paraId="094382A5" w14:textId="512627F9" w:rsidR="785CD550" w:rsidRPr="002C6972" w:rsidRDefault="20BD0ED1" w:rsidP="78FD0F8D">
            <w:pPr>
              <w:spacing w:line="240" w:lineRule="auto"/>
              <w:rPr>
                <w:rFonts w:ascii="Calibri" w:hAnsi="Calibri" w:cs="Calibri"/>
                <w:b/>
                <w:bCs/>
                <w:sz w:val="24"/>
              </w:rPr>
            </w:pPr>
            <w:r w:rsidRPr="00883612">
              <w:rPr>
                <w:rFonts w:ascii="Calibri" w:hAnsi="Calibri" w:cs="Calibri"/>
                <w:b/>
                <w:bCs/>
                <w:sz w:val="24"/>
              </w:rPr>
              <w:t xml:space="preserve">Related </w:t>
            </w:r>
            <w:r w:rsidR="07A69634" w:rsidRPr="00883612">
              <w:rPr>
                <w:rFonts w:ascii="Calibri" w:hAnsi="Calibri" w:cs="Calibri"/>
                <w:b/>
                <w:bCs/>
                <w:sz w:val="24"/>
              </w:rPr>
              <w:t>Policies</w:t>
            </w:r>
          </w:p>
        </w:tc>
        <w:tc>
          <w:tcPr>
            <w:tcW w:w="7874" w:type="dxa"/>
          </w:tcPr>
          <w:p w14:paraId="2EA4FF95" w14:textId="733B942C" w:rsidR="54D752E1" w:rsidRPr="0058086D" w:rsidRDefault="00883612" w:rsidP="00FE3461">
            <w:pPr>
              <w:spacing w:line="240" w:lineRule="auto"/>
              <w:rPr>
                <w:rFonts w:ascii="Calibri" w:hAnsi="Calibri" w:cs="Calibri"/>
                <w:sz w:val="24"/>
                <w:highlight w:val="yellow"/>
              </w:rPr>
            </w:pPr>
            <w:r w:rsidRPr="0058086D">
              <w:rPr>
                <w:rStyle w:val="normaltextrun"/>
                <w:rFonts w:ascii="Calibri" w:hAnsi="Calibri" w:cs="Calibri"/>
                <w:color w:val="000000"/>
                <w:sz w:val="24"/>
                <w:shd w:val="clear" w:color="auto" w:fill="FFFFFF"/>
              </w:rPr>
              <w:t>Applying for a Second Provisional Practice Certificate of registration (PPC)</w:t>
            </w:r>
            <w:r w:rsidRPr="0058086D">
              <w:rPr>
                <w:rStyle w:val="eop"/>
                <w:rFonts w:ascii="Calibri" w:hAnsi="Calibri" w:cs="Calibri"/>
                <w:color w:val="000000"/>
                <w:sz w:val="24"/>
                <w:shd w:val="clear" w:color="auto" w:fill="FFFFFF"/>
              </w:rPr>
              <w:t> </w:t>
            </w:r>
          </w:p>
        </w:tc>
      </w:tr>
    </w:tbl>
    <w:p w14:paraId="498D93D3" w14:textId="49980FF9" w:rsidR="006F31CA" w:rsidRPr="002C6972" w:rsidRDefault="78C43C69" w:rsidP="006569CE">
      <w:pPr>
        <w:pStyle w:val="BodyText"/>
        <w:rPr>
          <w:rFonts w:eastAsia="Calibri"/>
        </w:rPr>
      </w:pPr>
      <w:r w:rsidRPr="002C6972">
        <w:rPr>
          <w:rFonts w:eastAsia="Calibri"/>
        </w:rPr>
        <w:t xml:space="preserve">There are </w:t>
      </w:r>
      <w:r w:rsidR="3E4C28BF" w:rsidRPr="002C6972">
        <w:rPr>
          <w:rFonts w:eastAsia="Calibri"/>
        </w:rPr>
        <w:t>situations</w:t>
      </w:r>
      <w:r w:rsidRPr="002C6972">
        <w:rPr>
          <w:rFonts w:eastAsia="Calibri"/>
        </w:rPr>
        <w:t xml:space="preserve"> which may arise </w:t>
      </w:r>
      <w:r w:rsidR="3DE530CB" w:rsidRPr="002C6972">
        <w:rPr>
          <w:rFonts w:eastAsia="Calibri"/>
        </w:rPr>
        <w:t>after a candidate is assigned an exam date where they will need to cancel and rebook into a different session.</w:t>
      </w:r>
      <w:r w:rsidR="1A64C49D" w:rsidRPr="002C6972">
        <w:rPr>
          <w:rFonts w:eastAsia="Calibri"/>
        </w:rPr>
        <w:t xml:space="preserve"> As per the </w:t>
      </w:r>
      <w:r w:rsidR="1A64C49D" w:rsidRPr="002C6972">
        <w:rPr>
          <w:rFonts w:eastAsia="Arial"/>
        </w:rPr>
        <w:t>Applying and Scheduling Exam policy, candidates should indicate known scheduling constraints in their initial application for an OCE session.</w:t>
      </w:r>
      <w:r w:rsidR="3DE530CB" w:rsidRPr="002C6972">
        <w:rPr>
          <w:rFonts w:eastAsia="Calibri"/>
        </w:rPr>
        <w:t xml:space="preserve"> </w:t>
      </w:r>
    </w:p>
    <w:p w14:paraId="70F8F5F8" w14:textId="77777777" w:rsidR="002C6972" w:rsidRPr="002C6972" w:rsidRDefault="002C6972" w:rsidP="78FD0F8D">
      <w:pPr>
        <w:pStyle w:val="FormtextBold"/>
        <w:rPr>
          <w:rFonts w:ascii="Calibri" w:hAnsi="Calibri" w:cs="Calibri"/>
          <w:sz w:val="24"/>
          <w:szCs w:val="24"/>
        </w:rPr>
      </w:pPr>
    </w:p>
    <w:p w14:paraId="24100E6C" w14:textId="268C572C" w:rsidR="006F31CA" w:rsidRPr="002C6972" w:rsidRDefault="795B47BC" w:rsidP="78FD0F8D">
      <w:pPr>
        <w:pStyle w:val="FormtextBold"/>
        <w:rPr>
          <w:rStyle w:val="normaltextrun"/>
          <w:rFonts w:ascii="Calibri" w:hAnsi="Calibri" w:cs="Calibri"/>
          <w:sz w:val="24"/>
          <w:szCs w:val="24"/>
        </w:rPr>
      </w:pPr>
      <w:r w:rsidRPr="002C6972">
        <w:rPr>
          <w:rFonts w:ascii="Calibri" w:hAnsi="Calibri" w:cs="Calibri"/>
          <w:sz w:val="24"/>
          <w:szCs w:val="24"/>
        </w:rPr>
        <w:t>Exam Cancellation and Rebooking</w:t>
      </w:r>
    </w:p>
    <w:p w14:paraId="2BE127B6" w14:textId="0595DBD2" w:rsidR="006F31CA" w:rsidRPr="002C6972" w:rsidRDefault="795B47BC" w:rsidP="006569CE">
      <w:pPr>
        <w:pStyle w:val="BodyText"/>
        <w:rPr>
          <w:rStyle w:val="normaltextrun"/>
          <w:rFonts w:eastAsia="Calibri" w:cs="Calibri"/>
          <w:szCs w:val="24"/>
        </w:rPr>
      </w:pPr>
      <w:r w:rsidRPr="002C6972">
        <w:rPr>
          <w:rStyle w:val="normaltextrun"/>
          <w:rFonts w:eastAsia="Calibri" w:cs="Calibri"/>
          <w:szCs w:val="24"/>
        </w:rPr>
        <w:t xml:space="preserve">Candidates are expected to </w:t>
      </w:r>
      <w:r w:rsidR="002C6972" w:rsidRPr="002C6972">
        <w:rPr>
          <w:rStyle w:val="normaltextrun"/>
          <w:rFonts w:eastAsia="Calibri" w:cs="Calibri"/>
          <w:szCs w:val="24"/>
        </w:rPr>
        <w:t>advi</w:t>
      </w:r>
      <w:r w:rsidR="002C6972">
        <w:rPr>
          <w:rStyle w:val="normaltextrun"/>
          <w:rFonts w:eastAsia="Calibri" w:cs="Calibri"/>
          <w:szCs w:val="24"/>
        </w:rPr>
        <w:t>s</w:t>
      </w:r>
      <w:r w:rsidR="002C6972" w:rsidRPr="002C6972">
        <w:rPr>
          <w:rStyle w:val="normaltextrun"/>
          <w:rFonts w:eastAsia="Calibri" w:cs="Calibri"/>
          <w:szCs w:val="24"/>
        </w:rPr>
        <w:t>e</w:t>
      </w:r>
      <w:r w:rsidRPr="002C6972">
        <w:rPr>
          <w:rStyle w:val="normaltextrun"/>
          <w:rFonts w:eastAsia="Calibri" w:cs="Calibri"/>
          <w:szCs w:val="24"/>
        </w:rPr>
        <w:t xml:space="preserve"> the </w:t>
      </w:r>
      <w:r w:rsidR="04A30E7D" w:rsidRPr="002C6972">
        <w:rPr>
          <w:rStyle w:val="normaltextrun"/>
          <w:rFonts w:eastAsia="Calibri" w:cs="Calibri"/>
          <w:szCs w:val="24"/>
        </w:rPr>
        <w:t>Exam Team (</w:t>
      </w:r>
      <w:hyperlink r:id="rId12">
        <w:r w:rsidR="04A30E7D" w:rsidRPr="002C6972">
          <w:rPr>
            <w:rStyle w:val="Hyperlink"/>
            <w:rFonts w:eastAsia="Calibri" w:cs="Calibri"/>
            <w:szCs w:val="24"/>
          </w:rPr>
          <w:t>exam@collegept.org</w:t>
        </w:r>
      </w:hyperlink>
      <w:r w:rsidR="04A30E7D" w:rsidRPr="002C6972">
        <w:rPr>
          <w:rStyle w:val="normaltextrun"/>
          <w:rFonts w:eastAsia="Calibri" w:cs="Calibri"/>
          <w:szCs w:val="24"/>
        </w:rPr>
        <w:t xml:space="preserve">) </w:t>
      </w:r>
      <w:r w:rsidRPr="002C6972">
        <w:rPr>
          <w:rStyle w:val="normaltextrun"/>
          <w:rFonts w:eastAsia="Calibri" w:cs="Calibri"/>
          <w:szCs w:val="24"/>
        </w:rPr>
        <w:t xml:space="preserve">of cancellations and rebooking requests in advance of their exam session. </w:t>
      </w:r>
    </w:p>
    <w:p w14:paraId="40BB580F" w14:textId="41DB5846" w:rsidR="006F31CA" w:rsidRPr="002C6972" w:rsidRDefault="795B47BC" w:rsidP="006569CE">
      <w:pPr>
        <w:pStyle w:val="BodyText"/>
        <w:rPr>
          <w:rStyle w:val="normaltextrun"/>
          <w:rFonts w:eastAsia="Calibri" w:cs="Calibri"/>
          <w:szCs w:val="24"/>
        </w:rPr>
      </w:pPr>
      <w:r w:rsidRPr="002C6972">
        <w:rPr>
          <w:rStyle w:val="normaltextrun"/>
          <w:rFonts w:eastAsia="Calibri" w:cs="Calibri"/>
          <w:szCs w:val="24"/>
        </w:rPr>
        <w:t xml:space="preserve">Depending on the circumstances for cancelling, candidates may be eligible to receive a full or partial refund of their exam fee or credit which can be applied to a subsequent exam session. All fees must be paid by the specified deadlines. </w:t>
      </w:r>
    </w:p>
    <w:p w14:paraId="446E0C6C" w14:textId="1466D9FA" w:rsidR="006F31CA" w:rsidRPr="002C6972" w:rsidRDefault="795B47BC" w:rsidP="006569CE">
      <w:pPr>
        <w:pStyle w:val="BodyText"/>
        <w:rPr>
          <w:rStyle w:val="normaltextrun"/>
          <w:rFonts w:eastAsia="Calibri" w:cs="Calibri"/>
          <w:szCs w:val="24"/>
        </w:rPr>
      </w:pPr>
      <w:r w:rsidRPr="002C6972">
        <w:rPr>
          <w:rStyle w:val="normaltextrun"/>
          <w:rFonts w:eastAsia="Calibri" w:cs="Calibri"/>
          <w:szCs w:val="24"/>
        </w:rPr>
        <w:t xml:space="preserve">Fees related to rebooking or cancellations may be waived if appropriate documentation is provided. Cancellation and rebooking requests will be assessed on a case-by-case basis. </w:t>
      </w:r>
    </w:p>
    <w:p w14:paraId="5908616B" w14:textId="7B14ADA7" w:rsidR="007F0B61" w:rsidRPr="002C6972" w:rsidRDefault="795B47BC" w:rsidP="006569CE">
      <w:pPr>
        <w:pStyle w:val="BodyText"/>
        <w:rPr>
          <w:rStyle w:val="normaltextrun"/>
          <w:rFonts w:eastAsia="Calibri" w:cs="Calibri"/>
          <w:szCs w:val="24"/>
        </w:rPr>
      </w:pPr>
      <w:r w:rsidRPr="002C6972">
        <w:rPr>
          <w:rStyle w:val="normaltextrun"/>
          <w:rFonts w:eastAsia="Calibri" w:cs="Calibri"/>
          <w:szCs w:val="24"/>
        </w:rPr>
        <w:t>Examples of documentation which may be required for different situations include, but are not limited: to:</w:t>
      </w:r>
    </w:p>
    <w:tbl>
      <w:tblPr>
        <w:tblStyle w:val="TableGrid"/>
        <w:tblW w:w="0" w:type="auto"/>
        <w:tblLayout w:type="fixed"/>
        <w:tblCellMar>
          <w:top w:w="43" w:type="dxa"/>
          <w:left w:w="43" w:type="dxa"/>
          <w:bottom w:w="43" w:type="dxa"/>
          <w:right w:w="43" w:type="dxa"/>
        </w:tblCellMar>
        <w:tblLook w:val="06A0" w:firstRow="1" w:lastRow="0" w:firstColumn="1" w:lastColumn="0" w:noHBand="1" w:noVBand="1"/>
      </w:tblPr>
      <w:tblGrid>
        <w:gridCol w:w="5040"/>
        <w:gridCol w:w="5040"/>
      </w:tblGrid>
      <w:tr w:rsidR="78FD0F8D" w:rsidRPr="002C6972" w14:paraId="40667499" w14:textId="77777777" w:rsidTr="006569CE">
        <w:trPr>
          <w:trHeight w:val="300"/>
        </w:trPr>
        <w:tc>
          <w:tcPr>
            <w:tcW w:w="5040" w:type="dxa"/>
          </w:tcPr>
          <w:p w14:paraId="7F7A4CF8" w14:textId="4CBA2144" w:rsidR="78FD0F8D" w:rsidRPr="002C6972" w:rsidRDefault="78FD0F8D" w:rsidP="006569CE">
            <w:pPr>
              <w:pStyle w:val="BodyText"/>
              <w:rPr>
                <w:rStyle w:val="normaltextrun"/>
                <w:rFonts w:eastAsia="Calibri" w:cs="Calibri"/>
                <w:b/>
                <w:bCs/>
                <w:szCs w:val="24"/>
              </w:rPr>
            </w:pPr>
            <w:r w:rsidRPr="002C6972">
              <w:rPr>
                <w:rStyle w:val="normaltextrun"/>
                <w:rFonts w:eastAsia="Calibri" w:cs="Calibri"/>
                <w:b/>
                <w:bCs/>
                <w:szCs w:val="24"/>
              </w:rPr>
              <w:t>Cancellation/rebooking reason examples</w:t>
            </w:r>
          </w:p>
        </w:tc>
        <w:tc>
          <w:tcPr>
            <w:tcW w:w="5040" w:type="dxa"/>
          </w:tcPr>
          <w:p w14:paraId="7F797B8C" w14:textId="28BAFB32" w:rsidR="78FD0F8D" w:rsidRPr="002C6972" w:rsidRDefault="78FD0F8D" w:rsidP="006569CE">
            <w:pPr>
              <w:pStyle w:val="BodyText"/>
              <w:rPr>
                <w:rStyle w:val="normaltextrun"/>
                <w:rFonts w:eastAsia="Calibri" w:cs="Calibri"/>
                <w:b/>
                <w:bCs/>
                <w:szCs w:val="24"/>
              </w:rPr>
            </w:pPr>
            <w:r w:rsidRPr="002C6972">
              <w:rPr>
                <w:rStyle w:val="normaltextrun"/>
                <w:rFonts w:eastAsia="Calibri" w:cs="Calibri"/>
                <w:b/>
                <w:bCs/>
                <w:szCs w:val="24"/>
              </w:rPr>
              <w:t>Possible documentation requirements</w:t>
            </w:r>
          </w:p>
        </w:tc>
      </w:tr>
      <w:tr w:rsidR="78FD0F8D" w:rsidRPr="002C6972" w14:paraId="3977B2C3" w14:textId="77777777" w:rsidTr="006569CE">
        <w:trPr>
          <w:trHeight w:val="300"/>
        </w:trPr>
        <w:tc>
          <w:tcPr>
            <w:tcW w:w="5040" w:type="dxa"/>
          </w:tcPr>
          <w:p w14:paraId="6BEA3F2A" w14:textId="3A64058C" w:rsidR="78FD0F8D" w:rsidRPr="002C6972" w:rsidRDefault="78FD0F8D" w:rsidP="006569CE">
            <w:pPr>
              <w:pStyle w:val="BodyText"/>
              <w:rPr>
                <w:rStyle w:val="normaltextrun"/>
                <w:rFonts w:eastAsia="Calibri" w:cs="Calibri"/>
                <w:szCs w:val="24"/>
              </w:rPr>
            </w:pPr>
            <w:r w:rsidRPr="002C6972">
              <w:rPr>
                <w:rStyle w:val="normaltextrun"/>
                <w:rFonts w:eastAsia="Calibri" w:cs="Calibri"/>
                <w:szCs w:val="24"/>
              </w:rPr>
              <w:t>Medical condition (acute or chronic)</w:t>
            </w:r>
          </w:p>
        </w:tc>
        <w:tc>
          <w:tcPr>
            <w:tcW w:w="5040" w:type="dxa"/>
          </w:tcPr>
          <w:p w14:paraId="799400B1" w14:textId="46F4F0F9" w:rsidR="78FD0F8D" w:rsidRPr="002C6972" w:rsidRDefault="78FD0F8D" w:rsidP="006569CE">
            <w:pPr>
              <w:pStyle w:val="BodyText"/>
              <w:rPr>
                <w:rStyle w:val="normaltextrun"/>
                <w:rFonts w:eastAsia="Calibri" w:cs="Calibri"/>
                <w:szCs w:val="24"/>
              </w:rPr>
            </w:pPr>
            <w:r w:rsidRPr="002C6972">
              <w:rPr>
                <w:rStyle w:val="normaltextrun"/>
                <w:rFonts w:eastAsia="Calibri" w:cs="Calibri"/>
                <w:szCs w:val="24"/>
              </w:rPr>
              <w:t>Physicians' note which includes:</w:t>
            </w:r>
          </w:p>
          <w:p w14:paraId="44BA833B" w14:textId="465743D8" w:rsidR="78FD0F8D" w:rsidRPr="002C6972" w:rsidRDefault="78FD0F8D" w:rsidP="006569CE">
            <w:pPr>
              <w:pStyle w:val="BodyText"/>
              <w:numPr>
                <w:ilvl w:val="0"/>
                <w:numId w:val="7"/>
              </w:numPr>
              <w:rPr>
                <w:rStyle w:val="normaltextrun"/>
                <w:rFonts w:eastAsia="Calibri" w:cs="Calibri"/>
                <w:szCs w:val="24"/>
              </w:rPr>
            </w:pPr>
            <w:r w:rsidRPr="002C6972">
              <w:rPr>
                <w:rStyle w:val="normaltextrun"/>
                <w:rFonts w:eastAsia="Calibri" w:cs="Calibri"/>
                <w:szCs w:val="24"/>
              </w:rPr>
              <w:t>Physician name, registration number, and clinic contact information</w:t>
            </w:r>
            <w:r w:rsidR="00426992">
              <w:rPr>
                <w:rStyle w:val="normaltextrun"/>
                <w:rFonts w:eastAsia="Calibri" w:cs="Calibri"/>
                <w:szCs w:val="24"/>
              </w:rPr>
              <w:t>, including address</w:t>
            </w:r>
          </w:p>
          <w:p w14:paraId="680BA556" w14:textId="03E7A6BF" w:rsidR="78FD0F8D" w:rsidRPr="002C6972" w:rsidRDefault="78FD0F8D" w:rsidP="006569CE">
            <w:pPr>
              <w:pStyle w:val="BodyText"/>
              <w:numPr>
                <w:ilvl w:val="0"/>
                <w:numId w:val="7"/>
              </w:numPr>
              <w:rPr>
                <w:rStyle w:val="normaltextrun"/>
                <w:rFonts w:eastAsia="Calibri" w:cs="Calibri"/>
                <w:szCs w:val="24"/>
              </w:rPr>
            </w:pPr>
            <w:r w:rsidRPr="002C6972">
              <w:rPr>
                <w:rStyle w:val="normaltextrun"/>
                <w:rFonts w:eastAsia="Calibri" w:cs="Calibri"/>
                <w:szCs w:val="24"/>
              </w:rPr>
              <w:lastRenderedPageBreak/>
              <w:t>Date of appointment</w:t>
            </w:r>
          </w:p>
          <w:p w14:paraId="692AE004" w14:textId="202DA462" w:rsidR="78FD0F8D" w:rsidRPr="002C6972" w:rsidRDefault="78FD0F8D" w:rsidP="006569CE">
            <w:pPr>
              <w:pStyle w:val="BodyText"/>
              <w:numPr>
                <w:ilvl w:val="0"/>
                <w:numId w:val="7"/>
              </w:numPr>
              <w:rPr>
                <w:rStyle w:val="normaltextrun"/>
                <w:rFonts w:eastAsia="Calibri" w:cs="Calibri"/>
                <w:szCs w:val="24"/>
              </w:rPr>
            </w:pPr>
            <w:r w:rsidRPr="002C6972">
              <w:rPr>
                <w:rStyle w:val="normaltextrun"/>
                <w:rFonts w:eastAsia="Calibri" w:cs="Calibri"/>
                <w:szCs w:val="24"/>
              </w:rPr>
              <w:t>Reasoning why candidate is unable to complete the exam</w:t>
            </w:r>
          </w:p>
        </w:tc>
      </w:tr>
      <w:tr w:rsidR="78FD0F8D" w:rsidRPr="002C6972" w14:paraId="4F57273A" w14:textId="77777777" w:rsidTr="006569CE">
        <w:trPr>
          <w:trHeight w:val="300"/>
        </w:trPr>
        <w:tc>
          <w:tcPr>
            <w:tcW w:w="5040" w:type="dxa"/>
          </w:tcPr>
          <w:p w14:paraId="41BCB9DC" w14:textId="099C3ECF" w:rsidR="78FD0F8D" w:rsidRPr="002C6972" w:rsidRDefault="78FD0F8D" w:rsidP="006569CE">
            <w:pPr>
              <w:pStyle w:val="BodyText"/>
              <w:rPr>
                <w:rStyle w:val="normaltextrun"/>
                <w:rFonts w:eastAsia="Calibri" w:cs="Calibri"/>
                <w:szCs w:val="24"/>
              </w:rPr>
            </w:pPr>
            <w:r w:rsidRPr="002C6972">
              <w:rPr>
                <w:rStyle w:val="normaltextrun"/>
                <w:rFonts w:eastAsia="Calibri" w:cs="Calibri"/>
                <w:szCs w:val="24"/>
              </w:rPr>
              <w:lastRenderedPageBreak/>
              <w:t xml:space="preserve">Death of family member, funeral/celebration of life </w:t>
            </w:r>
          </w:p>
        </w:tc>
        <w:tc>
          <w:tcPr>
            <w:tcW w:w="5040" w:type="dxa"/>
          </w:tcPr>
          <w:p w14:paraId="21CF6F67" w14:textId="78EF13E4" w:rsidR="78FD0F8D" w:rsidRPr="002C6972" w:rsidRDefault="78FD0F8D" w:rsidP="006569CE">
            <w:pPr>
              <w:pStyle w:val="BodyText"/>
              <w:numPr>
                <w:ilvl w:val="0"/>
                <w:numId w:val="6"/>
              </w:numPr>
              <w:rPr>
                <w:rStyle w:val="normaltextrun"/>
                <w:rFonts w:eastAsia="Calibri" w:cs="Calibri"/>
                <w:szCs w:val="24"/>
              </w:rPr>
            </w:pPr>
            <w:r w:rsidRPr="002C6972">
              <w:rPr>
                <w:rStyle w:val="normaltextrun"/>
                <w:rFonts w:eastAsia="Calibri" w:cs="Calibri"/>
                <w:szCs w:val="24"/>
              </w:rPr>
              <w:t>Death certification</w:t>
            </w:r>
          </w:p>
          <w:p w14:paraId="6951EF45" w14:textId="0E7A45B5" w:rsidR="78FD0F8D" w:rsidRPr="002C6972" w:rsidRDefault="78FD0F8D" w:rsidP="006569CE">
            <w:pPr>
              <w:pStyle w:val="BodyText"/>
              <w:numPr>
                <w:ilvl w:val="0"/>
                <w:numId w:val="6"/>
              </w:numPr>
              <w:rPr>
                <w:rStyle w:val="normaltextrun"/>
                <w:rFonts w:eastAsia="Calibri" w:cs="Calibri"/>
                <w:szCs w:val="24"/>
              </w:rPr>
            </w:pPr>
            <w:r w:rsidRPr="002C6972">
              <w:rPr>
                <w:rStyle w:val="normaltextrun"/>
                <w:rFonts w:eastAsia="Calibri" w:cs="Calibri"/>
                <w:szCs w:val="24"/>
              </w:rPr>
              <w:t xml:space="preserve">Obituary </w:t>
            </w:r>
          </w:p>
          <w:p w14:paraId="3BF3AF35" w14:textId="033BF930" w:rsidR="78FD0F8D" w:rsidRPr="002C6972" w:rsidRDefault="78FD0F8D" w:rsidP="006569CE">
            <w:pPr>
              <w:pStyle w:val="BodyText"/>
              <w:numPr>
                <w:ilvl w:val="0"/>
                <w:numId w:val="6"/>
              </w:numPr>
              <w:rPr>
                <w:rStyle w:val="normaltextrun"/>
                <w:rFonts w:eastAsia="Calibri" w:cs="Calibri"/>
                <w:szCs w:val="24"/>
              </w:rPr>
            </w:pPr>
            <w:r w:rsidRPr="002C6972">
              <w:rPr>
                <w:rStyle w:val="normaltextrun"/>
                <w:rFonts w:eastAsia="Calibri" w:cs="Calibri"/>
                <w:szCs w:val="24"/>
              </w:rPr>
              <w:t>Travel booking confirmations (airline/train booking/itineraries)</w:t>
            </w:r>
          </w:p>
        </w:tc>
      </w:tr>
      <w:tr w:rsidR="78FD0F8D" w:rsidRPr="002C6972" w14:paraId="57D4D0A0" w14:textId="77777777" w:rsidTr="006569CE">
        <w:trPr>
          <w:trHeight w:val="300"/>
        </w:trPr>
        <w:tc>
          <w:tcPr>
            <w:tcW w:w="5040" w:type="dxa"/>
          </w:tcPr>
          <w:p w14:paraId="5A6D4295" w14:textId="7879577E" w:rsidR="00FE3461" w:rsidRPr="002C6972" w:rsidRDefault="78FD0F8D" w:rsidP="006569CE">
            <w:pPr>
              <w:pStyle w:val="BodyText"/>
              <w:rPr>
                <w:rStyle w:val="normaltextrun"/>
                <w:rFonts w:eastAsia="Calibri" w:cs="Calibri"/>
              </w:rPr>
            </w:pPr>
            <w:proofErr w:type="gramStart"/>
            <w:r w:rsidRPr="64B39D62">
              <w:rPr>
                <w:rStyle w:val="normaltextrun"/>
                <w:rFonts w:eastAsia="Calibri" w:cs="Calibri"/>
              </w:rPr>
              <w:t>Other</w:t>
            </w:r>
            <w:proofErr w:type="gramEnd"/>
            <w:r w:rsidRPr="64B39D62">
              <w:rPr>
                <w:rStyle w:val="normaltextrun"/>
                <w:rFonts w:eastAsia="Calibri" w:cs="Calibri"/>
              </w:rPr>
              <w:t xml:space="preserve"> emergen</w:t>
            </w:r>
            <w:r w:rsidR="69EA6934" w:rsidRPr="64B39D62">
              <w:rPr>
                <w:rStyle w:val="normaltextrun"/>
                <w:rFonts w:eastAsia="Calibri" w:cs="Calibri"/>
              </w:rPr>
              <w:t>cy</w:t>
            </w:r>
            <w:r w:rsidRPr="64B39D62">
              <w:rPr>
                <w:rStyle w:val="normaltextrun"/>
                <w:rFonts w:eastAsia="Calibri" w:cs="Calibri"/>
              </w:rPr>
              <w:t>/situation</w:t>
            </w:r>
            <w:r w:rsidR="3AC885C8" w:rsidRPr="64B39D62">
              <w:rPr>
                <w:rStyle w:val="normaltextrun"/>
                <w:rFonts w:eastAsia="Calibri" w:cs="Calibri"/>
              </w:rPr>
              <w:t>:</w:t>
            </w:r>
          </w:p>
          <w:p w14:paraId="478CB138" w14:textId="7E01B9B4" w:rsidR="00FE3461" w:rsidRPr="002C6972" w:rsidRDefault="78FD0F8D" w:rsidP="006569CE">
            <w:pPr>
              <w:pStyle w:val="BodyText"/>
              <w:numPr>
                <w:ilvl w:val="0"/>
                <w:numId w:val="46"/>
              </w:numPr>
              <w:rPr>
                <w:rStyle w:val="normaltextrun"/>
                <w:rFonts w:eastAsia="Calibri" w:cs="Calibri"/>
                <w:szCs w:val="24"/>
              </w:rPr>
            </w:pPr>
            <w:r w:rsidRPr="002C6972">
              <w:rPr>
                <w:rStyle w:val="normaltextrun"/>
                <w:rFonts w:eastAsia="Calibri" w:cs="Calibri"/>
                <w:szCs w:val="24"/>
              </w:rPr>
              <w:t>Sudden illness/emergency of family member</w:t>
            </w:r>
          </w:p>
        </w:tc>
        <w:tc>
          <w:tcPr>
            <w:tcW w:w="5040" w:type="dxa"/>
          </w:tcPr>
          <w:p w14:paraId="52AABFBA" w14:textId="242D4040" w:rsidR="78FD0F8D" w:rsidRPr="002C6972" w:rsidRDefault="78FD0F8D" w:rsidP="006569CE">
            <w:pPr>
              <w:pStyle w:val="BodyText"/>
              <w:numPr>
                <w:ilvl w:val="0"/>
                <w:numId w:val="3"/>
              </w:numPr>
              <w:rPr>
                <w:rStyle w:val="normaltextrun"/>
                <w:rFonts w:eastAsia="Calibri" w:cs="Calibri"/>
                <w:szCs w:val="24"/>
              </w:rPr>
            </w:pPr>
            <w:r w:rsidRPr="002C6972">
              <w:rPr>
                <w:rStyle w:val="normaltextrun"/>
                <w:rFonts w:eastAsia="Calibri" w:cs="Calibri"/>
                <w:szCs w:val="24"/>
              </w:rPr>
              <w:t>Physician’s note (containing relevant information as listed above) or medical documentation (containing relevant information)</w:t>
            </w:r>
          </w:p>
        </w:tc>
      </w:tr>
    </w:tbl>
    <w:p w14:paraId="21D15C35" w14:textId="391CC5D4" w:rsidR="006F31CA" w:rsidRPr="002C6972" w:rsidRDefault="795B47BC" w:rsidP="006569CE">
      <w:pPr>
        <w:pStyle w:val="BodyText"/>
        <w:rPr>
          <w:rStyle w:val="normaltextrun"/>
          <w:rFonts w:eastAsia="Calibri" w:cs="Calibri"/>
          <w:szCs w:val="24"/>
        </w:rPr>
      </w:pPr>
      <w:r w:rsidRPr="002C6972">
        <w:rPr>
          <w:rStyle w:val="normaltextrun"/>
          <w:rFonts w:eastAsia="Calibri" w:cs="Calibri"/>
          <w:szCs w:val="24"/>
        </w:rPr>
        <w:t xml:space="preserve">**This is not an exhaustive list. </w:t>
      </w:r>
    </w:p>
    <w:p w14:paraId="683DF7F9" w14:textId="29EAD330" w:rsidR="006F31CA" w:rsidRPr="002C6972" w:rsidRDefault="795B47BC" w:rsidP="006569CE">
      <w:pPr>
        <w:pStyle w:val="BodyText"/>
        <w:rPr>
          <w:rStyle w:val="normaltextrun"/>
          <w:rFonts w:eastAsia="Calibri" w:cs="Calibri"/>
          <w:szCs w:val="24"/>
        </w:rPr>
      </w:pPr>
      <w:r w:rsidRPr="002C6972">
        <w:rPr>
          <w:rStyle w:val="normaltextrun"/>
          <w:rFonts w:eastAsia="Calibri" w:cs="Calibri"/>
          <w:szCs w:val="24"/>
        </w:rPr>
        <w:t xml:space="preserve">The following situations will not be eligible for full or partial refunds of paid exam fees and will be assessed based on the conditions outlined in the Exam Fees Policy. </w:t>
      </w:r>
    </w:p>
    <w:p w14:paraId="30DA4B77" w14:textId="65DB41DA" w:rsidR="006F31CA" w:rsidRPr="002C6972" w:rsidRDefault="795B47BC" w:rsidP="006569CE">
      <w:pPr>
        <w:pStyle w:val="BodyText"/>
        <w:numPr>
          <w:ilvl w:val="0"/>
          <w:numId w:val="45"/>
        </w:numPr>
        <w:rPr>
          <w:rStyle w:val="normaltextrun"/>
          <w:rFonts w:eastAsia="Calibri" w:cs="Calibri"/>
          <w:szCs w:val="24"/>
        </w:rPr>
      </w:pPr>
      <w:r w:rsidRPr="002C6972">
        <w:rPr>
          <w:rStyle w:val="normaltextrun"/>
          <w:rFonts w:eastAsia="Calibri" w:cs="Calibri"/>
          <w:szCs w:val="24"/>
        </w:rPr>
        <w:t>General travel conflicts</w:t>
      </w:r>
    </w:p>
    <w:p w14:paraId="378077E3" w14:textId="598496C0" w:rsidR="006F31CA" w:rsidRPr="002C6972" w:rsidRDefault="795B47BC" w:rsidP="006569CE">
      <w:pPr>
        <w:pStyle w:val="BodyText"/>
        <w:numPr>
          <w:ilvl w:val="0"/>
          <w:numId w:val="45"/>
        </w:numPr>
        <w:rPr>
          <w:rStyle w:val="normaltextrun"/>
          <w:rFonts w:eastAsia="Calibri" w:cs="Calibri"/>
          <w:szCs w:val="24"/>
        </w:rPr>
      </w:pPr>
      <w:r w:rsidRPr="002C6972">
        <w:rPr>
          <w:rStyle w:val="normaltextrun"/>
          <w:rFonts w:eastAsia="Calibri" w:cs="Calibri"/>
          <w:szCs w:val="24"/>
        </w:rPr>
        <w:t>Withdrawing from the exam (i.e., deciding to not pursue clinical exam, deciding to take a clinical exam in a different province)</w:t>
      </w:r>
    </w:p>
    <w:p w14:paraId="672301E6" w14:textId="4E26DD5D" w:rsidR="005A3662" w:rsidRPr="005A3662" w:rsidRDefault="35589768" w:rsidP="006569CE">
      <w:pPr>
        <w:pStyle w:val="BodyText"/>
        <w:numPr>
          <w:ilvl w:val="0"/>
          <w:numId w:val="45"/>
        </w:numPr>
        <w:rPr>
          <w:rStyle w:val="normaltextrun"/>
          <w:rFonts w:eastAsia="Calibri" w:cs="Calibri"/>
          <w:szCs w:val="24"/>
        </w:rPr>
      </w:pPr>
      <w:r w:rsidRPr="002C6972">
        <w:rPr>
          <w:rStyle w:val="normaltextrun"/>
          <w:rFonts w:eastAsia="Calibri" w:cs="Calibri"/>
          <w:szCs w:val="24"/>
        </w:rPr>
        <w:t>Inability to find childcare</w:t>
      </w:r>
    </w:p>
    <w:p w14:paraId="1955F1CC" w14:textId="168BD889" w:rsidR="005A3662" w:rsidRDefault="795B47BC" w:rsidP="006569CE">
      <w:pPr>
        <w:pStyle w:val="BodyText"/>
        <w:rPr>
          <w:rStyle w:val="normaltextrun"/>
          <w:rFonts w:eastAsia="Calibri" w:cs="Calibri"/>
          <w:szCs w:val="24"/>
        </w:rPr>
      </w:pPr>
      <w:r w:rsidRPr="002C6972">
        <w:rPr>
          <w:rStyle w:val="normaltextrun"/>
          <w:rFonts w:eastAsia="Calibri" w:cs="Calibri"/>
          <w:szCs w:val="24"/>
        </w:rPr>
        <w:t>Candidates are reminded that if five years has passed since they last completed the Physiotherapy Competency Exam – written component (PCE-written) administered by the Canadian Alliance of Physiotherapy Regulators (CAPR), they will be required to re-do the written exam prior to attempting the OCE.</w:t>
      </w:r>
    </w:p>
    <w:p w14:paraId="61F46CAB" w14:textId="2208BC15" w:rsidR="005A3662" w:rsidRPr="002C6972" w:rsidRDefault="005A3662" w:rsidP="006569CE">
      <w:pPr>
        <w:pStyle w:val="BodyText"/>
        <w:rPr>
          <w:rStyle w:val="normaltextrun"/>
          <w:rFonts w:eastAsia="Calibri" w:cs="Calibri"/>
          <w:szCs w:val="24"/>
        </w:rPr>
      </w:pPr>
      <w:r w:rsidRPr="002C6972">
        <w:rPr>
          <w:rStyle w:val="normaltextrun"/>
          <w:rFonts w:eastAsia="Calibri" w:cs="Calibri"/>
          <w:szCs w:val="24"/>
        </w:rPr>
        <w:t>Candidates are unable to cancel their session once they have official begun the exam. The onus is on the candidate to communicate illness or extenuating circumstances to the Exam team in advance of their exam session. Requests to cancel an exam retroactively due to illness or other circumstances will not be approved</w:t>
      </w:r>
      <w:r>
        <w:rPr>
          <w:rStyle w:val="normaltextrun"/>
          <w:rFonts w:eastAsia="Calibri" w:cs="Calibri"/>
          <w:szCs w:val="24"/>
        </w:rPr>
        <w:t xml:space="preserve">. In the case of a </w:t>
      </w:r>
      <w:r w:rsidRPr="002C6972">
        <w:rPr>
          <w:rStyle w:val="normaltextrun"/>
          <w:rFonts w:eastAsia="Calibri" w:cs="Calibri"/>
          <w:szCs w:val="24"/>
        </w:rPr>
        <w:t xml:space="preserve">sudden medical emergency or illness </w:t>
      </w:r>
      <w:r>
        <w:rPr>
          <w:rStyle w:val="normaltextrun"/>
          <w:rFonts w:eastAsia="Calibri" w:cs="Calibri"/>
          <w:szCs w:val="24"/>
        </w:rPr>
        <w:t xml:space="preserve">on an exam day, </w:t>
      </w:r>
      <w:r w:rsidRPr="002C6972">
        <w:rPr>
          <w:rStyle w:val="normaltextrun"/>
          <w:rFonts w:eastAsia="Calibri" w:cs="Calibri"/>
          <w:szCs w:val="24"/>
        </w:rPr>
        <w:t>the candidate may apply for an Exam Review as per the Exam Review Policy.</w:t>
      </w:r>
    </w:p>
    <w:p w14:paraId="17BDAD6F" w14:textId="4F37FF20" w:rsidR="006F31CA" w:rsidRPr="002C6972" w:rsidRDefault="006F31CA" w:rsidP="78FD0F8D">
      <w:pPr>
        <w:pStyle w:val="Heading2"/>
        <w:rPr>
          <w:rFonts w:eastAsia="Calibri"/>
          <w:sz w:val="24"/>
          <w:szCs w:val="24"/>
        </w:rPr>
      </w:pPr>
      <w:r w:rsidRPr="002C6972">
        <w:rPr>
          <w:rStyle w:val="normaltextrun"/>
          <w:rFonts w:eastAsia="Calibri"/>
          <w:sz w:val="24"/>
          <w:szCs w:val="24"/>
        </w:rPr>
        <w:t xml:space="preserve">Exam </w:t>
      </w:r>
      <w:r w:rsidR="00B573B8" w:rsidRPr="002C6972">
        <w:rPr>
          <w:rStyle w:val="normaltextrun"/>
          <w:rFonts w:eastAsia="Calibri"/>
          <w:sz w:val="24"/>
          <w:szCs w:val="24"/>
        </w:rPr>
        <w:t>Cancellation</w:t>
      </w:r>
      <w:r w:rsidRPr="002C6972">
        <w:rPr>
          <w:rStyle w:val="normaltextrun"/>
          <w:rFonts w:eastAsia="Calibri"/>
          <w:sz w:val="24"/>
          <w:szCs w:val="24"/>
        </w:rPr>
        <w:t xml:space="preserve"> </w:t>
      </w:r>
      <w:r w:rsidR="00B573B8" w:rsidRPr="002C6972">
        <w:rPr>
          <w:rStyle w:val="normaltextrun"/>
          <w:rFonts w:eastAsia="Calibri"/>
          <w:sz w:val="24"/>
          <w:szCs w:val="24"/>
        </w:rPr>
        <w:t>and Rebooking</w:t>
      </w:r>
      <w:r w:rsidRPr="002C6972">
        <w:rPr>
          <w:rStyle w:val="normaltextrun"/>
          <w:rFonts w:eastAsia="Calibri"/>
          <w:sz w:val="24"/>
          <w:szCs w:val="24"/>
        </w:rPr>
        <w:t xml:space="preserve">— For Candidates Who are Not Physiotherapist Residents </w:t>
      </w:r>
    </w:p>
    <w:p w14:paraId="0732492C" w14:textId="03ADBAC2" w:rsidR="006569CE" w:rsidRDefault="006F31CA" w:rsidP="006569CE">
      <w:pPr>
        <w:pStyle w:val="BodyText"/>
        <w:rPr>
          <w:rStyle w:val="normaltextrun"/>
          <w:rFonts w:eastAsia="Calibri" w:cs="Calibri"/>
          <w:szCs w:val="24"/>
        </w:rPr>
      </w:pPr>
      <w:r w:rsidRPr="002C6972">
        <w:rPr>
          <w:rStyle w:val="normaltextrun"/>
          <w:rFonts w:eastAsia="Calibri" w:cs="Calibri"/>
          <w:szCs w:val="24"/>
        </w:rPr>
        <w:t xml:space="preserve">Candidates registered for the Ontario Clinical Exam (OCE) who </w:t>
      </w:r>
      <w:r w:rsidRPr="003F6464">
        <w:rPr>
          <w:rStyle w:val="normaltextrun"/>
          <w:rFonts w:eastAsia="Calibri" w:cs="Calibri"/>
          <w:b/>
          <w:bCs/>
          <w:szCs w:val="24"/>
        </w:rPr>
        <w:t>do not</w:t>
      </w:r>
      <w:r w:rsidRPr="002C6972">
        <w:rPr>
          <w:rStyle w:val="normaltextrun"/>
          <w:rFonts w:eastAsia="Calibri" w:cs="Calibri"/>
          <w:szCs w:val="24"/>
        </w:rPr>
        <w:t xml:space="preserve"> hold a Provisional Practice certificate may rebook their exam subject to the payment of the rebooking fee as listed in the Exam Fees </w:t>
      </w:r>
      <w:r w:rsidR="00131368" w:rsidRPr="002C6972">
        <w:rPr>
          <w:rStyle w:val="normaltextrun"/>
          <w:rFonts w:eastAsia="Calibri" w:cs="Calibri"/>
          <w:szCs w:val="24"/>
        </w:rPr>
        <w:t xml:space="preserve">Policy. </w:t>
      </w:r>
    </w:p>
    <w:p w14:paraId="3AE2581A" w14:textId="77777777" w:rsidR="006569CE" w:rsidRDefault="006569CE">
      <w:pPr>
        <w:spacing w:line="240" w:lineRule="auto"/>
        <w:rPr>
          <w:rStyle w:val="normaltextrun"/>
          <w:rFonts w:ascii="Calibri" w:hAnsi="Calibri" w:cs="Calibri"/>
          <w:sz w:val="24"/>
          <w:lang w:eastAsia="en-US"/>
        </w:rPr>
      </w:pPr>
      <w:r>
        <w:rPr>
          <w:rStyle w:val="normaltextrun"/>
          <w:rFonts w:cs="Calibri"/>
        </w:rPr>
        <w:br w:type="page"/>
      </w:r>
    </w:p>
    <w:p w14:paraId="0AC4B4CF" w14:textId="5A5CAB0D" w:rsidR="004A139A" w:rsidRPr="002C6972" w:rsidRDefault="004A139A" w:rsidP="78FD0F8D">
      <w:pPr>
        <w:pStyle w:val="Heading2"/>
        <w:rPr>
          <w:rFonts w:eastAsia="Calibri"/>
          <w:color w:val="auto"/>
          <w:sz w:val="24"/>
          <w:szCs w:val="24"/>
        </w:rPr>
      </w:pPr>
      <w:r w:rsidRPr="002C6972">
        <w:rPr>
          <w:rStyle w:val="normaltextrun"/>
          <w:rFonts w:eastAsia="Calibri"/>
          <w:sz w:val="24"/>
          <w:szCs w:val="24"/>
        </w:rPr>
        <w:lastRenderedPageBreak/>
        <w:t xml:space="preserve">Exam </w:t>
      </w:r>
      <w:r w:rsidR="009E6209" w:rsidRPr="002C6972">
        <w:rPr>
          <w:rStyle w:val="normaltextrun"/>
          <w:rFonts w:eastAsia="Calibri"/>
          <w:sz w:val="24"/>
          <w:szCs w:val="24"/>
        </w:rPr>
        <w:t xml:space="preserve">Cancellation and </w:t>
      </w:r>
      <w:r w:rsidRPr="002C6972">
        <w:rPr>
          <w:rStyle w:val="normaltextrun"/>
          <w:rFonts w:eastAsia="Calibri"/>
          <w:sz w:val="24"/>
          <w:szCs w:val="24"/>
        </w:rPr>
        <w:t xml:space="preserve">Rebooking </w:t>
      </w:r>
      <w:r w:rsidR="00931D23" w:rsidRPr="002C6972">
        <w:rPr>
          <w:rStyle w:val="normaltextrun"/>
          <w:rFonts w:eastAsia="Calibri"/>
          <w:sz w:val="24"/>
          <w:szCs w:val="24"/>
        </w:rPr>
        <w:t>—</w:t>
      </w:r>
      <w:r w:rsidRPr="002C6972">
        <w:rPr>
          <w:rStyle w:val="normaltextrun"/>
          <w:rFonts w:eastAsia="Calibri"/>
          <w:sz w:val="24"/>
          <w:szCs w:val="24"/>
        </w:rPr>
        <w:t xml:space="preserve"> For Candidates Who Hold a Provisional Practice Certificate in Ontario (Resident</w:t>
      </w:r>
      <w:r w:rsidR="009E6209" w:rsidRPr="002C6972">
        <w:rPr>
          <w:rStyle w:val="normaltextrun"/>
          <w:rFonts w:eastAsia="Calibri"/>
          <w:sz w:val="24"/>
          <w:szCs w:val="24"/>
        </w:rPr>
        <w:t xml:space="preserve"> physiotherapist</w:t>
      </w:r>
      <w:r w:rsidRPr="002C6972">
        <w:rPr>
          <w:rStyle w:val="normaltextrun"/>
          <w:rFonts w:eastAsia="Calibri"/>
          <w:sz w:val="24"/>
          <w:szCs w:val="24"/>
        </w:rPr>
        <w:t>)</w:t>
      </w:r>
      <w:r w:rsidRPr="002C6972">
        <w:rPr>
          <w:rStyle w:val="eop"/>
          <w:rFonts w:eastAsia="Calibri"/>
          <w:sz w:val="24"/>
          <w:szCs w:val="24"/>
        </w:rPr>
        <w:t> </w:t>
      </w:r>
    </w:p>
    <w:p w14:paraId="72FD723C" w14:textId="7A061C51" w:rsidR="62B226EF" w:rsidRPr="00070EC1" w:rsidRDefault="00070EC1" w:rsidP="00070EC1">
      <w:pPr>
        <w:pStyle w:val="paragraph"/>
        <w:textAlignment w:val="baseline"/>
        <w:rPr>
          <w:rStyle w:val="normaltextrun"/>
          <w:rFonts w:ascii="Calibri" w:eastAsia="Calibri" w:hAnsi="Calibri" w:cs="Calibri"/>
          <w:color w:val="000000"/>
        </w:rPr>
      </w:pPr>
      <w:r w:rsidRPr="00070EC1">
        <w:rPr>
          <w:rStyle w:val="normaltextrun"/>
          <w:rFonts w:ascii="Calibri" w:eastAsia="Calibri" w:hAnsi="Calibri" w:cs="Calibri"/>
          <w:color w:val="000000" w:themeColor="text1"/>
        </w:rPr>
        <w:t>Candidates registered for the Ontario Clinical Exam (OCE) who hold a Provisional Practice certificate</w:t>
      </w:r>
      <w:r>
        <w:rPr>
          <w:rStyle w:val="normaltextrun"/>
          <w:rFonts w:ascii="Calibri" w:eastAsia="Calibri" w:hAnsi="Calibri" w:cs="Calibri"/>
          <w:color w:val="000000" w:themeColor="text1"/>
        </w:rPr>
        <w:t xml:space="preserve"> (PPC)</w:t>
      </w:r>
      <w:r w:rsidRPr="00070EC1">
        <w:rPr>
          <w:rStyle w:val="normaltextrun"/>
          <w:rFonts w:ascii="Calibri" w:eastAsia="Calibri" w:hAnsi="Calibri" w:cs="Calibri"/>
          <w:color w:val="000000" w:themeColor="text1"/>
        </w:rPr>
        <w:t xml:space="preserve"> may </w:t>
      </w:r>
      <w:r w:rsidR="00F64210">
        <w:rPr>
          <w:rStyle w:val="normaltextrun"/>
          <w:rFonts w:ascii="Calibri" w:eastAsia="Calibri" w:hAnsi="Calibri" w:cs="Calibri"/>
          <w:color w:val="000000" w:themeColor="text1"/>
        </w:rPr>
        <w:t xml:space="preserve">also </w:t>
      </w:r>
      <w:r w:rsidRPr="00070EC1">
        <w:rPr>
          <w:rStyle w:val="normaltextrun"/>
          <w:rFonts w:ascii="Calibri" w:eastAsia="Calibri" w:hAnsi="Calibri" w:cs="Calibri"/>
          <w:color w:val="000000" w:themeColor="text1"/>
        </w:rPr>
        <w:t xml:space="preserve">rebook their exam subject to the payment of the rebooking fee as listed in the Exam </w:t>
      </w:r>
      <w:r w:rsidR="00F64210" w:rsidRPr="00070EC1">
        <w:rPr>
          <w:rStyle w:val="normaltextrun"/>
          <w:rFonts w:ascii="Calibri" w:eastAsia="Calibri" w:hAnsi="Calibri" w:cs="Calibri"/>
          <w:color w:val="000000" w:themeColor="text1"/>
        </w:rPr>
        <w:t>F</w:t>
      </w:r>
      <w:r w:rsidR="00F64210">
        <w:rPr>
          <w:rStyle w:val="normaltextrun"/>
          <w:rFonts w:ascii="Calibri" w:eastAsia="Calibri" w:hAnsi="Calibri" w:cs="Calibri"/>
          <w:color w:val="000000" w:themeColor="text1"/>
        </w:rPr>
        <w:t>ee but will also need to consider the impact to their PPC</w:t>
      </w:r>
      <w:r w:rsidRPr="00070EC1">
        <w:rPr>
          <w:rStyle w:val="normaltextrun"/>
          <w:rFonts w:ascii="Calibri" w:eastAsia="Calibri" w:hAnsi="Calibri" w:cs="Calibri"/>
          <w:color w:val="000000" w:themeColor="text1"/>
        </w:rPr>
        <w:t xml:space="preserve">. </w:t>
      </w:r>
      <w:r w:rsidR="003E77CD" w:rsidRPr="002C6972">
        <w:rPr>
          <w:rStyle w:val="normaltextrun"/>
          <w:rFonts w:ascii="Calibri" w:eastAsia="Calibri" w:hAnsi="Calibri" w:cs="Calibri"/>
          <w:color w:val="000000" w:themeColor="text1"/>
        </w:rPr>
        <w:t>The expiry date of a Resident</w:t>
      </w:r>
      <w:r w:rsidR="000E6B48" w:rsidRPr="002C6972">
        <w:rPr>
          <w:rStyle w:val="normaltextrun"/>
          <w:rFonts w:ascii="Calibri" w:eastAsia="Calibri" w:hAnsi="Calibri" w:cs="Calibri"/>
          <w:color w:val="000000" w:themeColor="text1"/>
        </w:rPr>
        <w:t>’</w:t>
      </w:r>
      <w:r w:rsidR="00294E30">
        <w:rPr>
          <w:rStyle w:val="normaltextrun"/>
          <w:rFonts w:ascii="Calibri" w:eastAsia="Calibri" w:hAnsi="Calibri" w:cs="Calibri"/>
          <w:color w:val="000000" w:themeColor="text1"/>
        </w:rPr>
        <w:t>s</w:t>
      </w:r>
      <w:r w:rsidR="003E77CD" w:rsidRPr="002C6972">
        <w:rPr>
          <w:rStyle w:val="normaltextrun"/>
          <w:rFonts w:ascii="Calibri" w:eastAsia="Calibri" w:hAnsi="Calibri" w:cs="Calibri"/>
          <w:color w:val="000000" w:themeColor="text1"/>
        </w:rPr>
        <w:t xml:space="preserve"> </w:t>
      </w:r>
      <w:r w:rsidR="58B13B8E" w:rsidRPr="002C6972">
        <w:rPr>
          <w:rStyle w:val="normaltextrun"/>
          <w:rFonts w:ascii="Calibri" w:eastAsia="Calibri" w:hAnsi="Calibri" w:cs="Calibri"/>
          <w:color w:val="000000" w:themeColor="text1"/>
        </w:rPr>
        <w:t xml:space="preserve">PPC </w:t>
      </w:r>
      <w:r w:rsidR="003E77CD" w:rsidRPr="002C6972">
        <w:rPr>
          <w:rStyle w:val="normaltextrun"/>
          <w:rFonts w:ascii="Calibri" w:eastAsia="Calibri" w:hAnsi="Calibri" w:cs="Calibri"/>
          <w:color w:val="000000" w:themeColor="text1"/>
        </w:rPr>
        <w:t xml:space="preserve">is linked to their assigned exam date. Any changes </w:t>
      </w:r>
      <w:r w:rsidR="000E6B48" w:rsidRPr="002C6972">
        <w:rPr>
          <w:rStyle w:val="normaltextrun"/>
          <w:rFonts w:ascii="Calibri" w:eastAsia="Calibri" w:hAnsi="Calibri" w:cs="Calibri"/>
          <w:color w:val="000000" w:themeColor="text1"/>
        </w:rPr>
        <w:t>to</w:t>
      </w:r>
      <w:r w:rsidR="003E77CD" w:rsidRPr="002C6972">
        <w:rPr>
          <w:rStyle w:val="normaltextrun"/>
          <w:rFonts w:ascii="Calibri" w:eastAsia="Calibri" w:hAnsi="Calibri" w:cs="Calibri"/>
          <w:color w:val="000000" w:themeColor="text1"/>
        </w:rPr>
        <w:t xml:space="preserve"> an exam date </w:t>
      </w:r>
      <w:r w:rsidR="0EB65683" w:rsidRPr="002C6972">
        <w:rPr>
          <w:rStyle w:val="normaltextrun"/>
          <w:rFonts w:ascii="Calibri" w:eastAsia="Calibri" w:hAnsi="Calibri" w:cs="Calibri"/>
          <w:color w:val="000000" w:themeColor="text1"/>
        </w:rPr>
        <w:t>may</w:t>
      </w:r>
      <w:r w:rsidR="003E77CD" w:rsidRPr="002C6972">
        <w:rPr>
          <w:rStyle w:val="normaltextrun"/>
          <w:rFonts w:ascii="Calibri" w:eastAsia="Calibri" w:hAnsi="Calibri" w:cs="Calibri"/>
          <w:color w:val="000000" w:themeColor="text1"/>
        </w:rPr>
        <w:t xml:space="preserve"> impact the Residents </w:t>
      </w:r>
      <w:r w:rsidR="000E6B48" w:rsidRPr="002C6972">
        <w:rPr>
          <w:rStyle w:val="normaltextrun"/>
          <w:rFonts w:ascii="Calibri" w:eastAsia="Calibri" w:hAnsi="Calibri" w:cs="Calibri"/>
          <w:color w:val="000000" w:themeColor="text1"/>
        </w:rPr>
        <w:t xml:space="preserve">ability to </w:t>
      </w:r>
      <w:r w:rsidR="0703DDA0" w:rsidRPr="002C6972">
        <w:rPr>
          <w:rStyle w:val="normaltextrun"/>
          <w:rFonts w:ascii="Calibri" w:eastAsia="Calibri" w:hAnsi="Calibri" w:cs="Calibri"/>
          <w:color w:val="000000" w:themeColor="text1"/>
        </w:rPr>
        <w:t xml:space="preserve">continue to practice once their PPC expires. </w:t>
      </w:r>
    </w:p>
    <w:p w14:paraId="41D7F353" w14:textId="2AA774B8" w:rsidR="009E6209" w:rsidRPr="002C6972" w:rsidRDefault="000E6B48" w:rsidP="78FD0F8D">
      <w:pPr>
        <w:pStyle w:val="paragraph"/>
        <w:textAlignment w:val="baseline"/>
        <w:rPr>
          <w:rStyle w:val="normaltextrun"/>
          <w:rFonts w:ascii="Calibri" w:eastAsia="Calibri" w:hAnsi="Calibri" w:cs="Calibri"/>
          <w:color w:val="000000" w:themeColor="text1"/>
        </w:rPr>
      </w:pPr>
      <w:r w:rsidRPr="002C6972">
        <w:rPr>
          <w:rStyle w:val="normaltextrun"/>
          <w:rFonts w:ascii="Calibri" w:eastAsia="Calibri" w:hAnsi="Calibri" w:cs="Calibri"/>
          <w:color w:val="000000"/>
          <w:shd w:val="clear" w:color="auto" w:fill="FFFFFF"/>
        </w:rPr>
        <w:t xml:space="preserve">Candidates with an active Provisional Practice Certificate registered to an exam session </w:t>
      </w:r>
      <w:r w:rsidR="14B22D8E" w:rsidRPr="002C6972">
        <w:rPr>
          <w:rStyle w:val="normaltextrun"/>
          <w:rFonts w:ascii="Calibri" w:eastAsia="Calibri" w:hAnsi="Calibri" w:cs="Calibri"/>
          <w:color w:val="000000" w:themeColor="text1"/>
        </w:rPr>
        <w:t xml:space="preserve">who are considering cancelling or rebooking their exam date </w:t>
      </w:r>
      <w:r w:rsidRPr="002C6972">
        <w:rPr>
          <w:rStyle w:val="normaltextrun"/>
          <w:rFonts w:ascii="Calibri" w:eastAsia="Calibri" w:hAnsi="Calibri" w:cs="Calibri"/>
          <w:color w:val="000000"/>
          <w:shd w:val="clear" w:color="auto" w:fill="FFFFFF"/>
        </w:rPr>
        <w:t xml:space="preserve">should contact </w:t>
      </w:r>
      <w:r w:rsidR="0C1B1D4A" w:rsidRPr="002C6972">
        <w:rPr>
          <w:rStyle w:val="normaltextrun"/>
          <w:rFonts w:ascii="Calibri" w:eastAsia="Calibri" w:hAnsi="Calibri" w:cs="Calibri"/>
          <w:color w:val="000000" w:themeColor="text1"/>
        </w:rPr>
        <w:t xml:space="preserve">the </w:t>
      </w:r>
      <w:r w:rsidRPr="002C6972">
        <w:rPr>
          <w:rStyle w:val="normaltextrun"/>
          <w:rFonts w:ascii="Calibri" w:eastAsia="Calibri" w:hAnsi="Calibri" w:cs="Calibri"/>
          <w:color w:val="000000"/>
          <w:shd w:val="clear" w:color="auto" w:fill="FFFFFF"/>
        </w:rPr>
        <w:t>Registration</w:t>
      </w:r>
      <w:r w:rsidR="2343AF61" w:rsidRPr="002C6972">
        <w:rPr>
          <w:rStyle w:val="normaltextrun"/>
          <w:rFonts w:ascii="Calibri" w:eastAsia="Calibri" w:hAnsi="Calibri" w:cs="Calibri"/>
          <w:color w:val="000000" w:themeColor="text1"/>
        </w:rPr>
        <w:t xml:space="preserve"> team</w:t>
      </w:r>
      <w:r w:rsidRPr="002C6972">
        <w:rPr>
          <w:rStyle w:val="normaltextrun"/>
          <w:rFonts w:ascii="Calibri" w:eastAsia="Calibri" w:hAnsi="Calibri" w:cs="Calibri"/>
          <w:color w:val="000000"/>
          <w:shd w:val="clear" w:color="auto" w:fill="FFFFFF"/>
        </w:rPr>
        <w:t xml:space="preserve"> </w:t>
      </w:r>
      <w:r w:rsidR="00F039F7" w:rsidRPr="002C6972">
        <w:rPr>
          <w:rStyle w:val="normaltextrun"/>
          <w:rFonts w:ascii="Calibri" w:eastAsia="Calibri" w:hAnsi="Calibri" w:cs="Calibri"/>
          <w:color w:val="000000"/>
          <w:shd w:val="clear" w:color="auto" w:fill="FFFFFF"/>
        </w:rPr>
        <w:t>(</w:t>
      </w:r>
      <w:hyperlink r:id="rId13" w:history="1">
        <w:r w:rsidR="00F039F7" w:rsidRPr="002C6972">
          <w:rPr>
            <w:rStyle w:val="Hyperlink"/>
            <w:rFonts w:ascii="Calibri" w:eastAsia="Calibri" w:hAnsi="Calibri" w:cs="Calibri"/>
            <w:shd w:val="clear" w:color="auto" w:fill="FFFFFF"/>
          </w:rPr>
          <w:t>registration@collegept.org</w:t>
        </w:r>
      </w:hyperlink>
      <w:r w:rsidR="00F039F7" w:rsidRPr="002C6972">
        <w:rPr>
          <w:rStyle w:val="normaltextrun"/>
          <w:rFonts w:ascii="Calibri" w:eastAsia="Calibri" w:hAnsi="Calibri" w:cs="Calibri"/>
          <w:color w:val="000000"/>
          <w:shd w:val="clear" w:color="auto" w:fill="FFFFFF"/>
        </w:rPr>
        <w:t xml:space="preserve">) </w:t>
      </w:r>
      <w:r w:rsidRPr="002C6972">
        <w:rPr>
          <w:rStyle w:val="normaltextrun"/>
          <w:rFonts w:ascii="Calibri" w:eastAsia="Calibri" w:hAnsi="Calibri" w:cs="Calibri"/>
          <w:color w:val="000000"/>
          <w:shd w:val="clear" w:color="auto" w:fill="FFFFFF"/>
        </w:rPr>
        <w:t>to determine how their Provisional Practice Certificate will be impacted by</w:t>
      </w:r>
      <w:r w:rsidR="00315925" w:rsidRPr="002C6972">
        <w:rPr>
          <w:rStyle w:val="normaltextrun"/>
          <w:rFonts w:ascii="Calibri" w:eastAsia="Calibri" w:hAnsi="Calibri" w:cs="Calibri"/>
          <w:color w:val="000000"/>
          <w:shd w:val="clear" w:color="auto" w:fill="FFFFFF"/>
        </w:rPr>
        <w:t xml:space="preserve"> cancelling or</w:t>
      </w:r>
      <w:r w:rsidRPr="002C6972">
        <w:rPr>
          <w:rStyle w:val="normaltextrun"/>
          <w:rFonts w:ascii="Calibri" w:eastAsia="Calibri" w:hAnsi="Calibri" w:cs="Calibri"/>
          <w:color w:val="000000"/>
          <w:shd w:val="clear" w:color="auto" w:fill="FFFFFF"/>
        </w:rPr>
        <w:t xml:space="preserve"> rescheduling their exam </w:t>
      </w:r>
      <w:r w:rsidRPr="002C6972">
        <w:rPr>
          <w:rStyle w:val="normaltextrun"/>
          <w:rFonts w:ascii="Calibri" w:eastAsia="Calibri" w:hAnsi="Calibri" w:cs="Calibri"/>
          <w:color w:val="000000"/>
          <w:u w:val="single"/>
          <w:shd w:val="clear" w:color="auto" w:fill="FFFFFF"/>
        </w:rPr>
        <w:t>before</w:t>
      </w:r>
      <w:r w:rsidRPr="002C6972">
        <w:rPr>
          <w:rStyle w:val="normaltextrun"/>
          <w:rFonts w:ascii="Calibri" w:eastAsia="Calibri" w:hAnsi="Calibri" w:cs="Calibri"/>
          <w:color w:val="000000"/>
          <w:shd w:val="clear" w:color="auto" w:fill="FFFFFF"/>
        </w:rPr>
        <w:t xml:space="preserve"> attempting to reschedule with the</w:t>
      </w:r>
      <w:r w:rsidR="007C777B">
        <w:rPr>
          <w:rStyle w:val="normaltextrun"/>
          <w:rFonts w:ascii="Calibri" w:eastAsia="Calibri" w:hAnsi="Calibri" w:cs="Calibri"/>
          <w:color w:val="000000"/>
          <w:shd w:val="clear" w:color="auto" w:fill="FFFFFF"/>
        </w:rPr>
        <w:t xml:space="preserve"> Exam Team</w:t>
      </w:r>
      <w:r w:rsidRPr="002C6972">
        <w:rPr>
          <w:rStyle w:val="normaltextrun"/>
          <w:rFonts w:ascii="Calibri" w:eastAsia="Calibri" w:hAnsi="Calibri" w:cs="Calibri"/>
          <w:color w:val="000000"/>
          <w:shd w:val="clear" w:color="auto" w:fill="FFFFFF"/>
        </w:rPr>
        <w:t xml:space="preserve"> </w:t>
      </w:r>
      <w:r w:rsidR="007C777B">
        <w:rPr>
          <w:rStyle w:val="normaltextrun"/>
          <w:rFonts w:ascii="Calibri" w:eastAsia="Calibri" w:hAnsi="Calibri" w:cs="Calibri"/>
          <w:color w:val="000000"/>
          <w:shd w:val="clear" w:color="auto" w:fill="FFFFFF"/>
        </w:rPr>
        <w:t>if they do not want their Provisional Practice Certificate to expire</w:t>
      </w:r>
      <w:r w:rsidR="007C777B" w:rsidRPr="002C6972">
        <w:rPr>
          <w:rStyle w:val="normaltextrun"/>
          <w:rFonts w:ascii="Calibri" w:eastAsia="Calibri" w:hAnsi="Calibri" w:cs="Calibri"/>
          <w:color w:val="000000"/>
          <w:shd w:val="clear" w:color="auto" w:fill="FFFFFF"/>
        </w:rPr>
        <w:t>.</w:t>
      </w:r>
    </w:p>
    <w:p w14:paraId="3BBB2A9F" w14:textId="00C904E9" w:rsidR="009E6209" w:rsidRPr="002C6972" w:rsidRDefault="004A139A" w:rsidP="78FD0F8D">
      <w:pPr>
        <w:pStyle w:val="Heading2"/>
        <w:textAlignment w:val="baseline"/>
        <w:rPr>
          <w:rFonts w:eastAsia="Calibri"/>
          <w:sz w:val="24"/>
          <w:szCs w:val="24"/>
        </w:rPr>
      </w:pPr>
      <w:r w:rsidRPr="002C6972">
        <w:rPr>
          <w:rStyle w:val="normaltextrun"/>
          <w:rFonts w:eastAsia="Calibri"/>
          <w:sz w:val="24"/>
          <w:szCs w:val="24"/>
        </w:rPr>
        <w:t>Withdrawal</w:t>
      </w:r>
      <w:r w:rsidRPr="002C6972">
        <w:rPr>
          <w:rStyle w:val="eop"/>
          <w:rFonts w:eastAsia="Calibri"/>
          <w:sz w:val="24"/>
          <w:szCs w:val="24"/>
        </w:rPr>
        <w:t> </w:t>
      </w:r>
    </w:p>
    <w:p w14:paraId="28C8B7BC" w14:textId="677B1C94" w:rsidR="004A139A" w:rsidRPr="002C6972" w:rsidRDefault="00B40308" w:rsidP="006569CE">
      <w:pPr>
        <w:pStyle w:val="BodyText"/>
        <w:rPr>
          <w:rStyle w:val="normaltextrun"/>
          <w:rFonts w:eastAsia="Calibri" w:cs="Calibri"/>
          <w:szCs w:val="24"/>
        </w:rPr>
      </w:pPr>
      <w:r w:rsidRPr="002C6972">
        <w:rPr>
          <w:rStyle w:val="normaltextrun"/>
          <w:rFonts w:eastAsia="Calibri" w:cs="Calibri"/>
          <w:szCs w:val="24"/>
        </w:rPr>
        <w:t xml:space="preserve">Withdrawal refers to a candidate cancelling their exam date without rebooking for a later date or asking for the exam fee to be refunded (if applicable). </w:t>
      </w:r>
      <w:r w:rsidR="004A139A" w:rsidRPr="002C6972">
        <w:rPr>
          <w:rStyle w:val="normaltextrun"/>
          <w:rFonts w:eastAsia="Calibri" w:cs="Calibri"/>
          <w:szCs w:val="24"/>
        </w:rPr>
        <w:t xml:space="preserve">Candidates who wish to withdraw from the exam </w:t>
      </w:r>
      <w:r w:rsidR="00537977" w:rsidRPr="002C6972">
        <w:rPr>
          <w:rStyle w:val="normaltextrun"/>
          <w:rFonts w:eastAsia="Calibri" w:cs="Calibri"/>
          <w:szCs w:val="24"/>
        </w:rPr>
        <w:t xml:space="preserve">process entirely </w:t>
      </w:r>
      <w:r w:rsidR="004A139A" w:rsidRPr="002C6972">
        <w:rPr>
          <w:rStyle w:val="normaltextrun"/>
          <w:rFonts w:eastAsia="Calibri" w:cs="Calibri"/>
          <w:szCs w:val="24"/>
        </w:rPr>
        <w:t xml:space="preserve">may do so. </w:t>
      </w:r>
    </w:p>
    <w:p w14:paraId="165EDEF8" w14:textId="02E128BD" w:rsidR="004A139A" w:rsidRPr="002C6972" w:rsidRDefault="004A139A" w:rsidP="006569CE">
      <w:pPr>
        <w:pStyle w:val="BodyText"/>
        <w:rPr>
          <w:rStyle w:val="normaltextrun"/>
          <w:rFonts w:eastAsia="Calibri" w:cs="Calibri"/>
          <w:szCs w:val="24"/>
        </w:rPr>
      </w:pPr>
      <w:r w:rsidRPr="002C6972">
        <w:rPr>
          <w:rStyle w:val="normaltextrun"/>
          <w:rFonts w:eastAsia="Calibri" w:cs="Calibri"/>
          <w:szCs w:val="24"/>
        </w:rPr>
        <w:t>Should a candidate wish to attempt the OCE at a future date they will need to meet the eligibility criteria that is in place at the time. Candidates are reminded that if five years has passed since they last completed the Physiotherapy Competency Exam – written component (PCE-written) administered by the Canadian Alliance of Physiotherapy Regulators (CAPR), they will be required to re-do the written exam prior to attempting the OCE.</w:t>
      </w:r>
      <w:r w:rsidR="001145DE" w:rsidRPr="002C6972">
        <w:rPr>
          <w:rStyle w:val="normaltextrun"/>
          <w:rFonts w:eastAsia="Calibri" w:cs="Calibri"/>
          <w:szCs w:val="24"/>
        </w:rPr>
        <w:t xml:space="preserve"> </w:t>
      </w:r>
    </w:p>
    <w:p w14:paraId="5B231B75" w14:textId="44640E1D" w:rsidR="00691904" w:rsidRPr="002C6972" w:rsidRDefault="004A139A" w:rsidP="006569CE">
      <w:pPr>
        <w:pStyle w:val="BodyText"/>
        <w:rPr>
          <w:rStyle w:val="normaltextrun"/>
          <w:rFonts w:eastAsia="Calibri" w:cs="Calibri"/>
          <w:color w:val="000000"/>
          <w:szCs w:val="24"/>
        </w:rPr>
      </w:pPr>
      <w:r w:rsidRPr="002C6972">
        <w:rPr>
          <w:rStyle w:val="normaltextrun"/>
          <w:rFonts w:eastAsia="Calibri" w:cs="Calibri"/>
          <w:szCs w:val="24"/>
        </w:rPr>
        <w:t xml:space="preserve">Resident Physiotherapists who </w:t>
      </w:r>
      <w:r w:rsidR="00537977" w:rsidRPr="002C6972">
        <w:rPr>
          <w:rStyle w:val="normaltextrun"/>
          <w:rFonts w:eastAsia="Calibri" w:cs="Calibri"/>
          <w:szCs w:val="24"/>
        </w:rPr>
        <w:t xml:space="preserve">decide to </w:t>
      </w:r>
      <w:r w:rsidRPr="002C6972">
        <w:rPr>
          <w:rStyle w:val="normaltextrun"/>
          <w:rFonts w:eastAsia="Calibri" w:cs="Calibri"/>
          <w:szCs w:val="24"/>
        </w:rPr>
        <w:t xml:space="preserve">withdraw from the exam </w:t>
      </w:r>
      <w:r w:rsidR="00537977" w:rsidRPr="002C6972">
        <w:rPr>
          <w:rStyle w:val="normaltextrun"/>
          <w:rFonts w:eastAsia="Calibri" w:cs="Calibri"/>
          <w:szCs w:val="24"/>
        </w:rPr>
        <w:t>should contact Registration</w:t>
      </w:r>
      <w:r w:rsidRPr="002C6972">
        <w:rPr>
          <w:rStyle w:val="normaltextrun"/>
          <w:rFonts w:eastAsia="Calibri" w:cs="Calibri"/>
          <w:szCs w:val="24"/>
        </w:rPr>
        <w:t xml:space="preserve"> </w:t>
      </w:r>
      <w:r w:rsidR="00537977" w:rsidRPr="002C6972">
        <w:rPr>
          <w:rStyle w:val="normaltextrun"/>
          <w:rFonts w:eastAsia="Calibri" w:cs="Calibri"/>
          <w:szCs w:val="24"/>
        </w:rPr>
        <w:t>(</w:t>
      </w:r>
      <w:hyperlink r:id="rId14">
        <w:r w:rsidR="00537977" w:rsidRPr="002C6972">
          <w:rPr>
            <w:rStyle w:val="Hyperlink"/>
            <w:rFonts w:eastAsia="Calibri" w:cs="Calibri"/>
            <w:szCs w:val="24"/>
          </w:rPr>
          <w:t>registration@collegept.org</w:t>
        </w:r>
      </w:hyperlink>
      <w:r w:rsidR="00537977" w:rsidRPr="002C6972">
        <w:rPr>
          <w:rStyle w:val="normaltextrun"/>
          <w:rFonts w:eastAsia="Calibri" w:cs="Calibri"/>
          <w:szCs w:val="24"/>
        </w:rPr>
        <w:t xml:space="preserve">) </w:t>
      </w:r>
      <w:r w:rsidR="00691904" w:rsidRPr="002C6972">
        <w:rPr>
          <w:rStyle w:val="normaltextrun"/>
          <w:rFonts w:eastAsia="Calibri" w:cs="Calibri"/>
          <w:szCs w:val="24"/>
        </w:rPr>
        <w:t xml:space="preserve">to determine the impact on their </w:t>
      </w:r>
      <w:r w:rsidRPr="002C6972">
        <w:rPr>
          <w:rStyle w:val="normaltextrun"/>
          <w:rFonts w:eastAsia="Calibri" w:cs="Calibri"/>
          <w:szCs w:val="24"/>
        </w:rPr>
        <w:t xml:space="preserve">Provisional Practice Certificate </w:t>
      </w:r>
      <w:r w:rsidR="00691904" w:rsidRPr="002C6972">
        <w:rPr>
          <w:rStyle w:val="normaltextrun"/>
          <w:rFonts w:eastAsia="Calibri" w:cs="Calibri"/>
          <w:szCs w:val="24"/>
        </w:rPr>
        <w:t xml:space="preserve">before </w:t>
      </w:r>
      <w:r w:rsidR="6E69EA5F" w:rsidRPr="002C6972">
        <w:rPr>
          <w:rStyle w:val="normaltextrun"/>
          <w:rFonts w:eastAsia="Calibri" w:cs="Calibri"/>
          <w:szCs w:val="24"/>
        </w:rPr>
        <w:t>withdrawing from the exam</w:t>
      </w:r>
      <w:r w:rsidR="00691904" w:rsidRPr="002C6972">
        <w:rPr>
          <w:rStyle w:val="normaltextrun"/>
          <w:rFonts w:eastAsia="Calibri" w:cs="Calibri"/>
          <w:szCs w:val="24"/>
        </w:rPr>
        <w:t xml:space="preserve">. </w:t>
      </w:r>
    </w:p>
    <w:p w14:paraId="3619755B" w14:textId="77777777" w:rsidR="00905A0A" w:rsidRPr="002C6972" w:rsidRDefault="00905A0A" w:rsidP="006569CE">
      <w:pPr>
        <w:pStyle w:val="BodyText"/>
        <w:rPr>
          <w:rFonts w:eastAsia="Calibri"/>
        </w:rPr>
      </w:pPr>
    </w:p>
    <w:sectPr w:rsidR="00905A0A" w:rsidRPr="002C6972" w:rsidSect="007F0B61">
      <w:headerReference w:type="default" r:id="rId15"/>
      <w:footerReference w:type="default" r:id="rId16"/>
      <w:footerReference w:type="first" r:id="rId17"/>
      <w:pgSz w:w="12240" w:h="15840" w:code="1"/>
      <w:pgMar w:top="2127" w:right="1077" w:bottom="126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23EF7" w14:textId="77777777" w:rsidR="00FE228B" w:rsidRDefault="00FE228B" w:rsidP="002A0431">
      <w:r>
        <w:separator/>
      </w:r>
    </w:p>
  </w:endnote>
  <w:endnote w:type="continuationSeparator" w:id="0">
    <w:p w14:paraId="117E5CDF" w14:textId="77777777" w:rsidR="00FE228B" w:rsidRDefault="00FE228B" w:rsidP="002A0431">
      <w:r>
        <w:continuationSeparator/>
      </w:r>
    </w:p>
  </w:endnote>
  <w:endnote w:type="continuationNotice" w:id="1">
    <w:p w14:paraId="7DCFE213" w14:textId="77777777" w:rsidR="00FE228B" w:rsidRDefault="00FE22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6569CE">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noProof/>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6569CE">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style="mso-next-textbox:#zzmpTrailer_1078_19"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6569CE">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style="mso-next-textbox:#zzmpTrailer_1078_1B" inset="0,0,0,0">
            <w:txbxContent>
              <w:p w14:paraId="00379A18" w14:textId="40FD560B" w:rsidR="004F4014" w:rsidRDefault="004F4014">
                <w:pPr>
                  <w:pStyle w:val="MacPacTrailer"/>
                </w:pPr>
                <w:r>
                  <w:t>17015686.3</w:t>
                </w:r>
                <w:r w:rsidR="001145DE">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A0EE2" w14:textId="77777777" w:rsidR="00FE228B" w:rsidRDefault="00FE228B" w:rsidP="002A0431">
      <w:r>
        <w:separator/>
      </w:r>
    </w:p>
  </w:footnote>
  <w:footnote w:type="continuationSeparator" w:id="0">
    <w:p w14:paraId="2F548963" w14:textId="77777777" w:rsidR="00FE228B" w:rsidRDefault="00FE228B" w:rsidP="002A0431">
      <w:r>
        <w:continuationSeparator/>
      </w:r>
    </w:p>
  </w:footnote>
  <w:footnote w:type="continuationNotice" w:id="1">
    <w:p w14:paraId="5976B77B" w14:textId="77777777" w:rsidR="00FE228B" w:rsidRDefault="00FE22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lang w:eastAsia="en-CA"/>
      </w:rPr>
      <mc:AlternateContent>
        <mc:Choice Requires="wps">
          <w:drawing>
            <wp:anchor distT="0" distB="0" distL="114300" distR="114300" simplePos="0" relativeHeight="251658241" behindDoc="0" locked="0" layoutInCell="1" allowOverlap="1" wp14:anchorId="35C18307" wp14:editId="5A27253B">
              <wp:simplePos x="0" y="0"/>
              <wp:positionH relativeFrom="column">
                <wp:posOffset>3040380</wp:posOffset>
              </wp:positionH>
              <wp:positionV relativeFrom="paragraph">
                <wp:posOffset>-19050</wp:posOffset>
              </wp:positionV>
              <wp:extent cx="311531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628650"/>
                      </a:xfrm>
                      <a:prstGeom prst="rect">
                        <a:avLst/>
                      </a:prstGeom>
                      <a:noFill/>
                      <a:ln w="9525">
                        <a:noFill/>
                        <a:miter lim="800000"/>
                        <a:headEnd/>
                        <a:tailEnd/>
                      </a:ln>
                    </wps:spPr>
                    <wps:txbx>
                      <w:txbxContent>
                        <w:p w14:paraId="7AEB2A3C" w14:textId="7F8898E1" w:rsidR="00DB7DDF" w:rsidRPr="0028605B" w:rsidRDefault="00CA71B0" w:rsidP="00BC5ADA">
                          <w:pPr>
                            <w:spacing w:line="560" w:lineRule="exact"/>
                            <w:jc w:val="right"/>
                            <w:rPr>
                              <w:sz w:val="28"/>
                              <w:szCs w:val="28"/>
                            </w:rPr>
                          </w:pPr>
                          <w:r>
                            <w:rPr>
                              <w:rFonts w:cs="Arial"/>
                              <w:b/>
                              <w:color w:val="78A22F"/>
                              <w:sz w:val="28"/>
                              <w:szCs w:val="28"/>
                            </w:rPr>
                            <w:t>Exam</w:t>
                          </w:r>
                          <w:r w:rsidR="0028605B" w:rsidRPr="0028605B">
                            <w:rPr>
                              <w:rFonts w:cs="Arial"/>
                              <w:b/>
                              <w:color w:val="78A22F"/>
                              <w:sz w:val="28"/>
                              <w:szCs w:val="28"/>
                            </w:rPr>
                            <w:t xml:space="preserve">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39.4pt;margin-top:-1.5pt;width:245.3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" filled="f" stroked="f">
              <v:textbox>
                <w:txbxContent>
                  <w:p w14:paraId="7AEB2A3C" w14:textId="7F8898E1" w:rsidR="00DB7DDF" w:rsidRPr="0028605B" w:rsidRDefault="00CA71B0" w:rsidP="00BC5ADA">
                    <w:pPr>
                      <w:spacing w:line="560" w:lineRule="exact"/>
                      <w:jc w:val="right"/>
                      <w:rPr>
                        <w:sz w:val="28"/>
                        <w:szCs w:val="28"/>
                      </w:rPr>
                    </w:pPr>
                    <w:r>
                      <w:rPr>
                        <w:rFonts w:cs="Arial"/>
                        <w:b/>
                        <w:color w:val="78A22F"/>
                        <w:sz w:val="28"/>
                        <w:szCs w:val="28"/>
                      </w:rPr>
                      <w:t>Exam</w:t>
                    </w:r>
                    <w:r w:rsidR="0028605B" w:rsidRPr="0028605B">
                      <w:rPr>
                        <w:rFonts w:cs="Arial"/>
                        <w:b/>
                        <w:color w:val="78A22F"/>
                        <w:sz w:val="28"/>
                        <w:szCs w:val="28"/>
                      </w:rPr>
                      <w:t xml:space="preserve"> Committee</w:t>
                    </w:r>
                  </w:p>
                </w:txbxContent>
              </v:textbox>
            </v:shape>
          </w:pict>
        </mc:Fallback>
      </mc:AlternateContent>
    </w:r>
    <w:r w:rsidR="00DB7DDF" w:rsidRPr="006E13B8">
      <w:rPr>
        <w:noProof/>
        <w:color w:val="2B579A"/>
        <w:shd w:val="clear" w:color="auto" w:fill="E6E6E6"/>
        <w:lang w:eastAsia="en-CA"/>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1357025586" name="Picture 135702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rsidR="00DB7DDF">
      <w:tab/>
    </w:r>
    <w:r w:rsidR="00DB7DDF">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E44F4"/>
    <w:multiLevelType w:val="hybridMultilevel"/>
    <w:tmpl w:val="2CFE5732"/>
    <w:lvl w:ilvl="0" w:tplc="93466B7E">
      <w:start w:val="1"/>
      <w:numFmt w:val="bullet"/>
      <w:lvlText w:val=""/>
      <w:lvlJc w:val="left"/>
      <w:pPr>
        <w:ind w:left="720" w:hanging="360"/>
      </w:pPr>
      <w:rPr>
        <w:rFonts w:ascii="Symbol" w:hAnsi="Symbol" w:hint="default"/>
      </w:rPr>
    </w:lvl>
    <w:lvl w:ilvl="1" w:tplc="6088D722">
      <w:start w:val="1"/>
      <w:numFmt w:val="bullet"/>
      <w:lvlText w:val="o"/>
      <w:lvlJc w:val="left"/>
      <w:pPr>
        <w:ind w:left="1440" w:hanging="360"/>
      </w:pPr>
      <w:rPr>
        <w:rFonts w:ascii="Courier New" w:hAnsi="Courier New" w:hint="default"/>
      </w:rPr>
    </w:lvl>
    <w:lvl w:ilvl="2" w:tplc="C78027A0">
      <w:start w:val="1"/>
      <w:numFmt w:val="bullet"/>
      <w:lvlText w:val=""/>
      <w:lvlJc w:val="left"/>
      <w:pPr>
        <w:ind w:left="2160" w:hanging="360"/>
      </w:pPr>
      <w:rPr>
        <w:rFonts w:ascii="Wingdings" w:hAnsi="Wingdings" w:hint="default"/>
      </w:rPr>
    </w:lvl>
    <w:lvl w:ilvl="3" w:tplc="6EE24042">
      <w:start w:val="1"/>
      <w:numFmt w:val="bullet"/>
      <w:lvlText w:val=""/>
      <w:lvlJc w:val="left"/>
      <w:pPr>
        <w:ind w:left="2880" w:hanging="360"/>
      </w:pPr>
      <w:rPr>
        <w:rFonts w:ascii="Symbol" w:hAnsi="Symbol" w:hint="default"/>
      </w:rPr>
    </w:lvl>
    <w:lvl w:ilvl="4" w:tplc="7A1E2BDC">
      <w:start w:val="1"/>
      <w:numFmt w:val="bullet"/>
      <w:lvlText w:val="o"/>
      <w:lvlJc w:val="left"/>
      <w:pPr>
        <w:ind w:left="3600" w:hanging="360"/>
      </w:pPr>
      <w:rPr>
        <w:rFonts w:ascii="Courier New" w:hAnsi="Courier New" w:hint="default"/>
      </w:rPr>
    </w:lvl>
    <w:lvl w:ilvl="5" w:tplc="0E60CD6A">
      <w:start w:val="1"/>
      <w:numFmt w:val="bullet"/>
      <w:lvlText w:val=""/>
      <w:lvlJc w:val="left"/>
      <w:pPr>
        <w:ind w:left="4320" w:hanging="360"/>
      </w:pPr>
      <w:rPr>
        <w:rFonts w:ascii="Wingdings" w:hAnsi="Wingdings" w:hint="default"/>
      </w:rPr>
    </w:lvl>
    <w:lvl w:ilvl="6" w:tplc="E62A811E">
      <w:start w:val="1"/>
      <w:numFmt w:val="bullet"/>
      <w:lvlText w:val=""/>
      <w:lvlJc w:val="left"/>
      <w:pPr>
        <w:ind w:left="5040" w:hanging="360"/>
      </w:pPr>
      <w:rPr>
        <w:rFonts w:ascii="Symbol" w:hAnsi="Symbol" w:hint="default"/>
      </w:rPr>
    </w:lvl>
    <w:lvl w:ilvl="7" w:tplc="03A66DC0">
      <w:start w:val="1"/>
      <w:numFmt w:val="bullet"/>
      <w:lvlText w:val="o"/>
      <w:lvlJc w:val="left"/>
      <w:pPr>
        <w:ind w:left="5760" w:hanging="360"/>
      </w:pPr>
      <w:rPr>
        <w:rFonts w:ascii="Courier New" w:hAnsi="Courier New" w:hint="default"/>
      </w:rPr>
    </w:lvl>
    <w:lvl w:ilvl="8" w:tplc="C3C289D8">
      <w:start w:val="1"/>
      <w:numFmt w:val="bullet"/>
      <w:lvlText w:val=""/>
      <w:lvlJc w:val="left"/>
      <w:pPr>
        <w:ind w:left="6480" w:hanging="360"/>
      </w:pPr>
      <w:rPr>
        <w:rFonts w:ascii="Wingdings" w:hAnsi="Wingdings" w:hint="default"/>
      </w:rPr>
    </w:lvl>
  </w:abstractNum>
  <w:abstractNum w:abstractNumId="5"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17A65"/>
    <w:multiLevelType w:val="hybridMultilevel"/>
    <w:tmpl w:val="41C8280C"/>
    <w:lvl w:ilvl="0" w:tplc="29C26E5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2E653"/>
    <w:multiLevelType w:val="hybridMultilevel"/>
    <w:tmpl w:val="3F10ACB4"/>
    <w:lvl w:ilvl="0" w:tplc="148493E2">
      <w:start w:val="1"/>
      <w:numFmt w:val="bullet"/>
      <w:lvlText w:val=""/>
      <w:lvlJc w:val="left"/>
      <w:pPr>
        <w:ind w:left="720" w:hanging="360"/>
      </w:pPr>
      <w:rPr>
        <w:rFonts w:ascii="Symbol" w:hAnsi="Symbol" w:hint="default"/>
      </w:rPr>
    </w:lvl>
    <w:lvl w:ilvl="1" w:tplc="D89093F0">
      <w:start w:val="1"/>
      <w:numFmt w:val="bullet"/>
      <w:lvlText w:val="o"/>
      <w:lvlJc w:val="left"/>
      <w:pPr>
        <w:ind w:left="1440" w:hanging="360"/>
      </w:pPr>
      <w:rPr>
        <w:rFonts w:ascii="Courier New" w:hAnsi="Courier New" w:hint="default"/>
      </w:rPr>
    </w:lvl>
    <w:lvl w:ilvl="2" w:tplc="D82A7BC2">
      <w:start w:val="1"/>
      <w:numFmt w:val="bullet"/>
      <w:lvlText w:val=""/>
      <w:lvlJc w:val="left"/>
      <w:pPr>
        <w:ind w:left="2160" w:hanging="360"/>
      </w:pPr>
      <w:rPr>
        <w:rFonts w:ascii="Wingdings" w:hAnsi="Wingdings" w:hint="default"/>
      </w:rPr>
    </w:lvl>
    <w:lvl w:ilvl="3" w:tplc="2FBE062E">
      <w:start w:val="1"/>
      <w:numFmt w:val="bullet"/>
      <w:lvlText w:val=""/>
      <w:lvlJc w:val="left"/>
      <w:pPr>
        <w:ind w:left="2880" w:hanging="360"/>
      </w:pPr>
      <w:rPr>
        <w:rFonts w:ascii="Symbol" w:hAnsi="Symbol" w:hint="default"/>
      </w:rPr>
    </w:lvl>
    <w:lvl w:ilvl="4" w:tplc="8DF80F1A">
      <w:start w:val="1"/>
      <w:numFmt w:val="bullet"/>
      <w:lvlText w:val="o"/>
      <w:lvlJc w:val="left"/>
      <w:pPr>
        <w:ind w:left="3600" w:hanging="360"/>
      </w:pPr>
      <w:rPr>
        <w:rFonts w:ascii="Courier New" w:hAnsi="Courier New" w:hint="default"/>
      </w:rPr>
    </w:lvl>
    <w:lvl w:ilvl="5" w:tplc="9DE26ACA">
      <w:start w:val="1"/>
      <w:numFmt w:val="bullet"/>
      <w:lvlText w:val=""/>
      <w:lvlJc w:val="left"/>
      <w:pPr>
        <w:ind w:left="4320" w:hanging="360"/>
      </w:pPr>
      <w:rPr>
        <w:rFonts w:ascii="Wingdings" w:hAnsi="Wingdings" w:hint="default"/>
      </w:rPr>
    </w:lvl>
    <w:lvl w:ilvl="6" w:tplc="3FBEB976">
      <w:start w:val="1"/>
      <w:numFmt w:val="bullet"/>
      <w:lvlText w:val=""/>
      <w:lvlJc w:val="left"/>
      <w:pPr>
        <w:ind w:left="5040" w:hanging="360"/>
      </w:pPr>
      <w:rPr>
        <w:rFonts w:ascii="Symbol" w:hAnsi="Symbol" w:hint="default"/>
      </w:rPr>
    </w:lvl>
    <w:lvl w:ilvl="7" w:tplc="882EBC20">
      <w:start w:val="1"/>
      <w:numFmt w:val="bullet"/>
      <w:lvlText w:val="o"/>
      <w:lvlJc w:val="left"/>
      <w:pPr>
        <w:ind w:left="5760" w:hanging="360"/>
      </w:pPr>
      <w:rPr>
        <w:rFonts w:ascii="Courier New" w:hAnsi="Courier New" w:hint="default"/>
      </w:rPr>
    </w:lvl>
    <w:lvl w:ilvl="8" w:tplc="B3F426DA">
      <w:start w:val="1"/>
      <w:numFmt w:val="bullet"/>
      <w:lvlText w:val=""/>
      <w:lvlJc w:val="left"/>
      <w:pPr>
        <w:ind w:left="6480" w:hanging="360"/>
      </w:pPr>
      <w:rPr>
        <w:rFonts w:ascii="Wingdings" w:hAnsi="Wingdings" w:hint="default"/>
      </w:rPr>
    </w:lvl>
  </w:abstractNum>
  <w:abstractNum w:abstractNumId="12" w15:restartNumberingAfterBreak="0">
    <w:nsid w:val="32CC0C7D"/>
    <w:multiLevelType w:val="hybridMultilevel"/>
    <w:tmpl w:val="C0B4568E"/>
    <w:lvl w:ilvl="0" w:tplc="E258F60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B338F"/>
    <w:multiLevelType w:val="multilevel"/>
    <w:tmpl w:val="881A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F621A6"/>
    <w:multiLevelType w:val="hybridMultilevel"/>
    <w:tmpl w:val="46E0834A"/>
    <w:lvl w:ilvl="0" w:tplc="3DF2E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D56E0"/>
    <w:multiLevelType w:val="multilevel"/>
    <w:tmpl w:val="4064A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CED021"/>
    <w:multiLevelType w:val="hybridMultilevel"/>
    <w:tmpl w:val="9A60EAA2"/>
    <w:lvl w:ilvl="0" w:tplc="C96A5EE6">
      <w:start w:val="1"/>
      <w:numFmt w:val="bullet"/>
      <w:lvlText w:val=""/>
      <w:lvlJc w:val="left"/>
      <w:pPr>
        <w:ind w:left="720" w:hanging="360"/>
      </w:pPr>
      <w:rPr>
        <w:rFonts w:ascii="Symbol" w:hAnsi="Symbol" w:hint="default"/>
      </w:rPr>
    </w:lvl>
    <w:lvl w:ilvl="1" w:tplc="3806AAE8">
      <w:start w:val="1"/>
      <w:numFmt w:val="bullet"/>
      <w:lvlText w:val="o"/>
      <w:lvlJc w:val="left"/>
      <w:pPr>
        <w:ind w:left="1440" w:hanging="360"/>
      </w:pPr>
      <w:rPr>
        <w:rFonts w:ascii="Courier New" w:hAnsi="Courier New" w:hint="default"/>
      </w:rPr>
    </w:lvl>
    <w:lvl w:ilvl="2" w:tplc="3ABE032E">
      <w:start w:val="1"/>
      <w:numFmt w:val="bullet"/>
      <w:lvlText w:val=""/>
      <w:lvlJc w:val="left"/>
      <w:pPr>
        <w:ind w:left="2160" w:hanging="360"/>
      </w:pPr>
      <w:rPr>
        <w:rFonts w:ascii="Wingdings" w:hAnsi="Wingdings" w:hint="default"/>
      </w:rPr>
    </w:lvl>
    <w:lvl w:ilvl="3" w:tplc="6BA05D9E">
      <w:start w:val="1"/>
      <w:numFmt w:val="bullet"/>
      <w:lvlText w:val=""/>
      <w:lvlJc w:val="left"/>
      <w:pPr>
        <w:ind w:left="2880" w:hanging="360"/>
      </w:pPr>
      <w:rPr>
        <w:rFonts w:ascii="Symbol" w:hAnsi="Symbol" w:hint="default"/>
      </w:rPr>
    </w:lvl>
    <w:lvl w:ilvl="4" w:tplc="01940298">
      <w:start w:val="1"/>
      <w:numFmt w:val="bullet"/>
      <w:lvlText w:val="o"/>
      <w:lvlJc w:val="left"/>
      <w:pPr>
        <w:ind w:left="3600" w:hanging="360"/>
      </w:pPr>
      <w:rPr>
        <w:rFonts w:ascii="Courier New" w:hAnsi="Courier New" w:hint="default"/>
      </w:rPr>
    </w:lvl>
    <w:lvl w:ilvl="5" w:tplc="CDF833B2">
      <w:start w:val="1"/>
      <w:numFmt w:val="bullet"/>
      <w:lvlText w:val=""/>
      <w:lvlJc w:val="left"/>
      <w:pPr>
        <w:ind w:left="4320" w:hanging="360"/>
      </w:pPr>
      <w:rPr>
        <w:rFonts w:ascii="Wingdings" w:hAnsi="Wingdings" w:hint="default"/>
      </w:rPr>
    </w:lvl>
    <w:lvl w:ilvl="6" w:tplc="B38694A6">
      <w:start w:val="1"/>
      <w:numFmt w:val="bullet"/>
      <w:lvlText w:val=""/>
      <w:lvlJc w:val="left"/>
      <w:pPr>
        <w:ind w:left="5040" w:hanging="360"/>
      </w:pPr>
      <w:rPr>
        <w:rFonts w:ascii="Symbol" w:hAnsi="Symbol" w:hint="default"/>
      </w:rPr>
    </w:lvl>
    <w:lvl w:ilvl="7" w:tplc="0958D26C">
      <w:start w:val="1"/>
      <w:numFmt w:val="bullet"/>
      <w:lvlText w:val="o"/>
      <w:lvlJc w:val="left"/>
      <w:pPr>
        <w:ind w:left="5760" w:hanging="360"/>
      </w:pPr>
      <w:rPr>
        <w:rFonts w:ascii="Courier New" w:hAnsi="Courier New" w:hint="default"/>
      </w:rPr>
    </w:lvl>
    <w:lvl w:ilvl="8" w:tplc="14CEA506">
      <w:start w:val="1"/>
      <w:numFmt w:val="bullet"/>
      <w:lvlText w:val=""/>
      <w:lvlJc w:val="left"/>
      <w:pPr>
        <w:ind w:left="6480" w:hanging="360"/>
      </w:pPr>
      <w:rPr>
        <w:rFonts w:ascii="Wingdings" w:hAnsi="Wingdings" w:hint="default"/>
      </w:rPr>
    </w:lvl>
  </w:abstractNum>
  <w:abstractNum w:abstractNumId="24"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ADAA43"/>
    <w:multiLevelType w:val="hybridMultilevel"/>
    <w:tmpl w:val="28467D2E"/>
    <w:lvl w:ilvl="0" w:tplc="C966C7F4">
      <w:start w:val="1"/>
      <w:numFmt w:val="bullet"/>
      <w:lvlText w:val=""/>
      <w:lvlJc w:val="left"/>
      <w:pPr>
        <w:ind w:left="720" w:hanging="360"/>
      </w:pPr>
      <w:rPr>
        <w:rFonts w:ascii="Symbol" w:hAnsi="Symbol" w:hint="default"/>
      </w:rPr>
    </w:lvl>
    <w:lvl w:ilvl="1" w:tplc="69C4E60E">
      <w:start w:val="1"/>
      <w:numFmt w:val="bullet"/>
      <w:lvlText w:val="o"/>
      <w:lvlJc w:val="left"/>
      <w:pPr>
        <w:ind w:left="1440" w:hanging="360"/>
      </w:pPr>
      <w:rPr>
        <w:rFonts w:ascii="Courier New" w:hAnsi="Courier New" w:hint="default"/>
      </w:rPr>
    </w:lvl>
    <w:lvl w:ilvl="2" w:tplc="30C207E8">
      <w:start w:val="1"/>
      <w:numFmt w:val="bullet"/>
      <w:lvlText w:val=""/>
      <w:lvlJc w:val="left"/>
      <w:pPr>
        <w:ind w:left="2160" w:hanging="360"/>
      </w:pPr>
      <w:rPr>
        <w:rFonts w:ascii="Wingdings" w:hAnsi="Wingdings" w:hint="default"/>
      </w:rPr>
    </w:lvl>
    <w:lvl w:ilvl="3" w:tplc="C71AA9E6">
      <w:start w:val="1"/>
      <w:numFmt w:val="bullet"/>
      <w:lvlText w:val=""/>
      <w:lvlJc w:val="left"/>
      <w:pPr>
        <w:ind w:left="2880" w:hanging="360"/>
      </w:pPr>
      <w:rPr>
        <w:rFonts w:ascii="Symbol" w:hAnsi="Symbol" w:hint="default"/>
      </w:rPr>
    </w:lvl>
    <w:lvl w:ilvl="4" w:tplc="6AE2E87A">
      <w:start w:val="1"/>
      <w:numFmt w:val="bullet"/>
      <w:lvlText w:val="o"/>
      <w:lvlJc w:val="left"/>
      <w:pPr>
        <w:ind w:left="3600" w:hanging="360"/>
      </w:pPr>
      <w:rPr>
        <w:rFonts w:ascii="Courier New" w:hAnsi="Courier New" w:hint="default"/>
      </w:rPr>
    </w:lvl>
    <w:lvl w:ilvl="5" w:tplc="10FCEE60">
      <w:start w:val="1"/>
      <w:numFmt w:val="bullet"/>
      <w:lvlText w:val=""/>
      <w:lvlJc w:val="left"/>
      <w:pPr>
        <w:ind w:left="4320" w:hanging="360"/>
      </w:pPr>
      <w:rPr>
        <w:rFonts w:ascii="Wingdings" w:hAnsi="Wingdings" w:hint="default"/>
      </w:rPr>
    </w:lvl>
    <w:lvl w:ilvl="6" w:tplc="830A7A9A">
      <w:start w:val="1"/>
      <w:numFmt w:val="bullet"/>
      <w:lvlText w:val=""/>
      <w:lvlJc w:val="left"/>
      <w:pPr>
        <w:ind w:left="5040" w:hanging="360"/>
      </w:pPr>
      <w:rPr>
        <w:rFonts w:ascii="Symbol" w:hAnsi="Symbol" w:hint="default"/>
      </w:rPr>
    </w:lvl>
    <w:lvl w:ilvl="7" w:tplc="01542AD8">
      <w:start w:val="1"/>
      <w:numFmt w:val="bullet"/>
      <w:lvlText w:val="o"/>
      <w:lvlJc w:val="left"/>
      <w:pPr>
        <w:ind w:left="5760" w:hanging="360"/>
      </w:pPr>
      <w:rPr>
        <w:rFonts w:ascii="Courier New" w:hAnsi="Courier New" w:hint="default"/>
      </w:rPr>
    </w:lvl>
    <w:lvl w:ilvl="8" w:tplc="F5C8B098">
      <w:start w:val="1"/>
      <w:numFmt w:val="bullet"/>
      <w:lvlText w:val=""/>
      <w:lvlJc w:val="left"/>
      <w:pPr>
        <w:ind w:left="6480" w:hanging="360"/>
      </w:pPr>
      <w:rPr>
        <w:rFonts w:ascii="Wingdings" w:hAnsi="Wingdings" w:hint="default"/>
      </w:rPr>
    </w:lvl>
  </w:abstractNum>
  <w:abstractNum w:abstractNumId="28"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9" w15:restartNumberingAfterBreak="0">
    <w:nsid w:val="58770669"/>
    <w:multiLevelType w:val="hybridMultilevel"/>
    <w:tmpl w:val="48541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653E9"/>
    <w:multiLevelType w:val="multilevel"/>
    <w:tmpl w:val="C9D68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A7E184"/>
    <w:multiLevelType w:val="hybridMultilevel"/>
    <w:tmpl w:val="637C121C"/>
    <w:lvl w:ilvl="0" w:tplc="FE2A5028">
      <w:start w:val="1"/>
      <w:numFmt w:val="bullet"/>
      <w:lvlText w:val=""/>
      <w:lvlJc w:val="left"/>
      <w:pPr>
        <w:ind w:left="720" w:hanging="360"/>
      </w:pPr>
      <w:rPr>
        <w:rFonts w:ascii="Symbol" w:hAnsi="Symbol" w:hint="default"/>
      </w:rPr>
    </w:lvl>
    <w:lvl w:ilvl="1" w:tplc="A05A28DC">
      <w:start w:val="1"/>
      <w:numFmt w:val="bullet"/>
      <w:lvlText w:val="o"/>
      <w:lvlJc w:val="left"/>
      <w:pPr>
        <w:ind w:left="1440" w:hanging="360"/>
      </w:pPr>
      <w:rPr>
        <w:rFonts w:ascii="Courier New" w:hAnsi="Courier New" w:hint="default"/>
      </w:rPr>
    </w:lvl>
    <w:lvl w:ilvl="2" w:tplc="EEEC87E8">
      <w:start w:val="1"/>
      <w:numFmt w:val="bullet"/>
      <w:lvlText w:val=""/>
      <w:lvlJc w:val="left"/>
      <w:pPr>
        <w:ind w:left="2160" w:hanging="360"/>
      </w:pPr>
      <w:rPr>
        <w:rFonts w:ascii="Wingdings" w:hAnsi="Wingdings" w:hint="default"/>
      </w:rPr>
    </w:lvl>
    <w:lvl w:ilvl="3" w:tplc="6D2C8EC2">
      <w:start w:val="1"/>
      <w:numFmt w:val="bullet"/>
      <w:lvlText w:val=""/>
      <w:lvlJc w:val="left"/>
      <w:pPr>
        <w:ind w:left="2880" w:hanging="360"/>
      </w:pPr>
      <w:rPr>
        <w:rFonts w:ascii="Symbol" w:hAnsi="Symbol" w:hint="default"/>
      </w:rPr>
    </w:lvl>
    <w:lvl w:ilvl="4" w:tplc="47E0CD26">
      <w:start w:val="1"/>
      <w:numFmt w:val="bullet"/>
      <w:lvlText w:val="o"/>
      <w:lvlJc w:val="left"/>
      <w:pPr>
        <w:ind w:left="3600" w:hanging="360"/>
      </w:pPr>
      <w:rPr>
        <w:rFonts w:ascii="Courier New" w:hAnsi="Courier New" w:hint="default"/>
      </w:rPr>
    </w:lvl>
    <w:lvl w:ilvl="5" w:tplc="D9F65E98">
      <w:start w:val="1"/>
      <w:numFmt w:val="bullet"/>
      <w:lvlText w:val=""/>
      <w:lvlJc w:val="left"/>
      <w:pPr>
        <w:ind w:left="4320" w:hanging="360"/>
      </w:pPr>
      <w:rPr>
        <w:rFonts w:ascii="Wingdings" w:hAnsi="Wingdings" w:hint="default"/>
      </w:rPr>
    </w:lvl>
    <w:lvl w:ilvl="6" w:tplc="55CE46C2">
      <w:start w:val="1"/>
      <w:numFmt w:val="bullet"/>
      <w:lvlText w:val=""/>
      <w:lvlJc w:val="left"/>
      <w:pPr>
        <w:ind w:left="5040" w:hanging="360"/>
      </w:pPr>
      <w:rPr>
        <w:rFonts w:ascii="Symbol" w:hAnsi="Symbol" w:hint="default"/>
      </w:rPr>
    </w:lvl>
    <w:lvl w:ilvl="7" w:tplc="FC9CA852">
      <w:start w:val="1"/>
      <w:numFmt w:val="bullet"/>
      <w:lvlText w:val="o"/>
      <w:lvlJc w:val="left"/>
      <w:pPr>
        <w:ind w:left="5760" w:hanging="360"/>
      </w:pPr>
      <w:rPr>
        <w:rFonts w:ascii="Courier New" w:hAnsi="Courier New" w:hint="default"/>
      </w:rPr>
    </w:lvl>
    <w:lvl w:ilvl="8" w:tplc="D7685CA6">
      <w:start w:val="1"/>
      <w:numFmt w:val="bullet"/>
      <w:lvlText w:val=""/>
      <w:lvlJc w:val="left"/>
      <w:pPr>
        <w:ind w:left="6480" w:hanging="360"/>
      </w:pPr>
      <w:rPr>
        <w:rFonts w:ascii="Wingdings" w:hAnsi="Wingdings" w:hint="default"/>
      </w:rPr>
    </w:lvl>
  </w:abstractNum>
  <w:abstractNum w:abstractNumId="32" w15:restartNumberingAfterBreak="0">
    <w:nsid w:val="62D84351"/>
    <w:multiLevelType w:val="multilevel"/>
    <w:tmpl w:val="5D2E1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EF2581"/>
    <w:multiLevelType w:val="multilevel"/>
    <w:tmpl w:val="E93E8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1689CF"/>
    <w:multiLevelType w:val="hybridMultilevel"/>
    <w:tmpl w:val="4D3C8E00"/>
    <w:lvl w:ilvl="0" w:tplc="11AA2BA8">
      <w:start w:val="1"/>
      <w:numFmt w:val="bullet"/>
      <w:lvlText w:val=""/>
      <w:lvlJc w:val="left"/>
      <w:pPr>
        <w:ind w:left="720" w:hanging="360"/>
      </w:pPr>
      <w:rPr>
        <w:rFonts w:ascii="Symbol" w:hAnsi="Symbol" w:hint="default"/>
      </w:rPr>
    </w:lvl>
    <w:lvl w:ilvl="1" w:tplc="54D4A49C">
      <w:start w:val="1"/>
      <w:numFmt w:val="bullet"/>
      <w:lvlText w:val="o"/>
      <w:lvlJc w:val="left"/>
      <w:pPr>
        <w:ind w:left="1440" w:hanging="360"/>
      </w:pPr>
      <w:rPr>
        <w:rFonts w:ascii="Courier New" w:hAnsi="Courier New" w:hint="default"/>
      </w:rPr>
    </w:lvl>
    <w:lvl w:ilvl="2" w:tplc="9306D6FC">
      <w:start w:val="1"/>
      <w:numFmt w:val="bullet"/>
      <w:lvlText w:val=""/>
      <w:lvlJc w:val="left"/>
      <w:pPr>
        <w:ind w:left="2160" w:hanging="360"/>
      </w:pPr>
      <w:rPr>
        <w:rFonts w:ascii="Wingdings" w:hAnsi="Wingdings" w:hint="default"/>
      </w:rPr>
    </w:lvl>
    <w:lvl w:ilvl="3" w:tplc="0814262A">
      <w:start w:val="1"/>
      <w:numFmt w:val="bullet"/>
      <w:lvlText w:val=""/>
      <w:lvlJc w:val="left"/>
      <w:pPr>
        <w:ind w:left="2880" w:hanging="360"/>
      </w:pPr>
      <w:rPr>
        <w:rFonts w:ascii="Symbol" w:hAnsi="Symbol" w:hint="default"/>
      </w:rPr>
    </w:lvl>
    <w:lvl w:ilvl="4" w:tplc="9F66BC40">
      <w:start w:val="1"/>
      <w:numFmt w:val="bullet"/>
      <w:lvlText w:val="o"/>
      <w:lvlJc w:val="left"/>
      <w:pPr>
        <w:ind w:left="3600" w:hanging="360"/>
      </w:pPr>
      <w:rPr>
        <w:rFonts w:ascii="Courier New" w:hAnsi="Courier New" w:hint="default"/>
      </w:rPr>
    </w:lvl>
    <w:lvl w:ilvl="5" w:tplc="5FDE57A4">
      <w:start w:val="1"/>
      <w:numFmt w:val="bullet"/>
      <w:lvlText w:val=""/>
      <w:lvlJc w:val="left"/>
      <w:pPr>
        <w:ind w:left="4320" w:hanging="360"/>
      </w:pPr>
      <w:rPr>
        <w:rFonts w:ascii="Wingdings" w:hAnsi="Wingdings" w:hint="default"/>
      </w:rPr>
    </w:lvl>
    <w:lvl w:ilvl="6" w:tplc="81FAF572">
      <w:start w:val="1"/>
      <w:numFmt w:val="bullet"/>
      <w:lvlText w:val=""/>
      <w:lvlJc w:val="left"/>
      <w:pPr>
        <w:ind w:left="5040" w:hanging="360"/>
      </w:pPr>
      <w:rPr>
        <w:rFonts w:ascii="Symbol" w:hAnsi="Symbol" w:hint="default"/>
      </w:rPr>
    </w:lvl>
    <w:lvl w:ilvl="7" w:tplc="9FDEA668">
      <w:start w:val="1"/>
      <w:numFmt w:val="bullet"/>
      <w:lvlText w:val="o"/>
      <w:lvlJc w:val="left"/>
      <w:pPr>
        <w:ind w:left="5760" w:hanging="360"/>
      </w:pPr>
      <w:rPr>
        <w:rFonts w:ascii="Courier New" w:hAnsi="Courier New" w:hint="default"/>
      </w:rPr>
    </w:lvl>
    <w:lvl w:ilvl="8" w:tplc="52A8725C">
      <w:start w:val="1"/>
      <w:numFmt w:val="bullet"/>
      <w:lvlText w:val=""/>
      <w:lvlJc w:val="left"/>
      <w:pPr>
        <w:ind w:left="6480" w:hanging="360"/>
      </w:pPr>
      <w:rPr>
        <w:rFonts w:ascii="Wingdings" w:hAnsi="Wingdings" w:hint="default"/>
      </w:rPr>
    </w:lvl>
  </w:abstractNum>
  <w:abstractNum w:abstractNumId="35"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BA85B7"/>
    <w:multiLevelType w:val="hybridMultilevel"/>
    <w:tmpl w:val="753867A8"/>
    <w:lvl w:ilvl="0" w:tplc="31644FA6">
      <w:start w:val="1"/>
      <w:numFmt w:val="bullet"/>
      <w:lvlText w:val=""/>
      <w:lvlJc w:val="left"/>
      <w:pPr>
        <w:ind w:left="720" w:hanging="360"/>
      </w:pPr>
      <w:rPr>
        <w:rFonts w:ascii="Symbol" w:hAnsi="Symbol" w:hint="default"/>
      </w:rPr>
    </w:lvl>
    <w:lvl w:ilvl="1" w:tplc="E910D130">
      <w:start w:val="1"/>
      <w:numFmt w:val="bullet"/>
      <w:lvlText w:val="o"/>
      <w:lvlJc w:val="left"/>
      <w:pPr>
        <w:ind w:left="1440" w:hanging="360"/>
      </w:pPr>
      <w:rPr>
        <w:rFonts w:ascii="Courier New" w:hAnsi="Courier New" w:hint="default"/>
      </w:rPr>
    </w:lvl>
    <w:lvl w:ilvl="2" w:tplc="DB803678">
      <w:start w:val="1"/>
      <w:numFmt w:val="bullet"/>
      <w:lvlText w:val=""/>
      <w:lvlJc w:val="left"/>
      <w:pPr>
        <w:ind w:left="2160" w:hanging="360"/>
      </w:pPr>
      <w:rPr>
        <w:rFonts w:ascii="Wingdings" w:hAnsi="Wingdings" w:hint="default"/>
      </w:rPr>
    </w:lvl>
    <w:lvl w:ilvl="3" w:tplc="E5E660A4">
      <w:start w:val="1"/>
      <w:numFmt w:val="bullet"/>
      <w:lvlText w:val=""/>
      <w:lvlJc w:val="left"/>
      <w:pPr>
        <w:ind w:left="2880" w:hanging="360"/>
      </w:pPr>
      <w:rPr>
        <w:rFonts w:ascii="Symbol" w:hAnsi="Symbol" w:hint="default"/>
      </w:rPr>
    </w:lvl>
    <w:lvl w:ilvl="4" w:tplc="EF7E3C08">
      <w:start w:val="1"/>
      <w:numFmt w:val="bullet"/>
      <w:lvlText w:val="o"/>
      <w:lvlJc w:val="left"/>
      <w:pPr>
        <w:ind w:left="3600" w:hanging="360"/>
      </w:pPr>
      <w:rPr>
        <w:rFonts w:ascii="Courier New" w:hAnsi="Courier New" w:hint="default"/>
      </w:rPr>
    </w:lvl>
    <w:lvl w:ilvl="5" w:tplc="4B7C5E08">
      <w:start w:val="1"/>
      <w:numFmt w:val="bullet"/>
      <w:lvlText w:val=""/>
      <w:lvlJc w:val="left"/>
      <w:pPr>
        <w:ind w:left="4320" w:hanging="360"/>
      </w:pPr>
      <w:rPr>
        <w:rFonts w:ascii="Wingdings" w:hAnsi="Wingdings" w:hint="default"/>
      </w:rPr>
    </w:lvl>
    <w:lvl w:ilvl="6" w:tplc="B83AFC74">
      <w:start w:val="1"/>
      <w:numFmt w:val="bullet"/>
      <w:lvlText w:val=""/>
      <w:lvlJc w:val="left"/>
      <w:pPr>
        <w:ind w:left="5040" w:hanging="360"/>
      </w:pPr>
      <w:rPr>
        <w:rFonts w:ascii="Symbol" w:hAnsi="Symbol" w:hint="default"/>
      </w:rPr>
    </w:lvl>
    <w:lvl w:ilvl="7" w:tplc="7B2822F4">
      <w:start w:val="1"/>
      <w:numFmt w:val="bullet"/>
      <w:lvlText w:val="o"/>
      <w:lvlJc w:val="left"/>
      <w:pPr>
        <w:ind w:left="5760" w:hanging="360"/>
      </w:pPr>
      <w:rPr>
        <w:rFonts w:ascii="Courier New" w:hAnsi="Courier New" w:hint="default"/>
      </w:rPr>
    </w:lvl>
    <w:lvl w:ilvl="8" w:tplc="4664F2CE">
      <w:start w:val="1"/>
      <w:numFmt w:val="bullet"/>
      <w:lvlText w:val=""/>
      <w:lvlJc w:val="left"/>
      <w:pPr>
        <w:ind w:left="6480" w:hanging="360"/>
      </w:pPr>
      <w:rPr>
        <w:rFonts w:ascii="Wingdings" w:hAnsi="Wingdings" w:hint="default"/>
      </w:rPr>
    </w:lvl>
  </w:abstractNum>
  <w:abstractNum w:abstractNumId="37"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1BAAC4"/>
    <w:multiLevelType w:val="hybridMultilevel"/>
    <w:tmpl w:val="8200D5F2"/>
    <w:lvl w:ilvl="0" w:tplc="2402C860">
      <w:start w:val="1"/>
      <w:numFmt w:val="bullet"/>
      <w:lvlText w:val=""/>
      <w:lvlJc w:val="left"/>
      <w:pPr>
        <w:ind w:left="720" w:hanging="360"/>
      </w:pPr>
      <w:rPr>
        <w:rFonts w:ascii="Symbol" w:hAnsi="Symbol" w:hint="default"/>
      </w:rPr>
    </w:lvl>
    <w:lvl w:ilvl="1" w:tplc="85F0E1F4">
      <w:start w:val="1"/>
      <w:numFmt w:val="bullet"/>
      <w:lvlText w:val="o"/>
      <w:lvlJc w:val="left"/>
      <w:pPr>
        <w:ind w:left="1440" w:hanging="360"/>
      </w:pPr>
      <w:rPr>
        <w:rFonts w:ascii="Courier New" w:hAnsi="Courier New" w:hint="default"/>
      </w:rPr>
    </w:lvl>
    <w:lvl w:ilvl="2" w:tplc="DAD24A62">
      <w:start w:val="1"/>
      <w:numFmt w:val="bullet"/>
      <w:lvlText w:val=""/>
      <w:lvlJc w:val="left"/>
      <w:pPr>
        <w:ind w:left="2160" w:hanging="360"/>
      </w:pPr>
      <w:rPr>
        <w:rFonts w:ascii="Wingdings" w:hAnsi="Wingdings" w:hint="default"/>
      </w:rPr>
    </w:lvl>
    <w:lvl w:ilvl="3" w:tplc="20AA9F22">
      <w:start w:val="1"/>
      <w:numFmt w:val="bullet"/>
      <w:lvlText w:val=""/>
      <w:lvlJc w:val="left"/>
      <w:pPr>
        <w:ind w:left="2880" w:hanging="360"/>
      </w:pPr>
      <w:rPr>
        <w:rFonts w:ascii="Symbol" w:hAnsi="Symbol" w:hint="default"/>
      </w:rPr>
    </w:lvl>
    <w:lvl w:ilvl="4" w:tplc="7E748D24">
      <w:start w:val="1"/>
      <w:numFmt w:val="bullet"/>
      <w:lvlText w:val="o"/>
      <w:lvlJc w:val="left"/>
      <w:pPr>
        <w:ind w:left="3600" w:hanging="360"/>
      </w:pPr>
      <w:rPr>
        <w:rFonts w:ascii="Courier New" w:hAnsi="Courier New" w:hint="default"/>
      </w:rPr>
    </w:lvl>
    <w:lvl w:ilvl="5" w:tplc="0B82B77C">
      <w:start w:val="1"/>
      <w:numFmt w:val="bullet"/>
      <w:lvlText w:val=""/>
      <w:lvlJc w:val="left"/>
      <w:pPr>
        <w:ind w:left="4320" w:hanging="360"/>
      </w:pPr>
      <w:rPr>
        <w:rFonts w:ascii="Wingdings" w:hAnsi="Wingdings" w:hint="default"/>
      </w:rPr>
    </w:lvl>
    <w:lvl w:ilvl="6" w:tplc="8F4239B0">
      <w:start w:val="1"/>
      <w:numFmt w:val="bullet"/>
      <w:lvlText w:val=""/>
      <w:lvlJc w:val="left"/>
      <w:pPr>
        <w:ind w:left="5040" w:hanging="360"/>
      </w:pPr>
      <w:rPr>
        <w:rFonts w:ascii="Symbol" w:hAnsi="Symbol" w:hint="default"/>
      </w:rPr>
    </w:lvl>
    <w:lvl w:ilvl="7" w:tplc="71065EFC">
      <w:start w:val="1"/>
      <w:numFmt w:val="bullet"/>
      <w:lvlText w:val="o"/>
      <w:lvlJc w:val="left"/>
      <w:pPr>
        <w:ind w:left="5760" w:hanging="360"/>
      </w:pPr>
      <w:rPr>
        <w:rFonts w:ascii="Courier New" w:hAnsi="Courier New" w:hint="default"/>
      </w:rPr>
    </w:lvl>
    <w:lvl w:ilvl="8" w:tplc="753880CA">
      <w:start w:val="1"/>
      <w:numFmt w:val="bullet"/>
      <w:lvlText w:val=""/>
      <w:lvlJc w:val="left"/>
      <w:pPr>
        <w:ind w:left="6480" w:hanging="360"/>
      </w:pPr>
      <w:rPr>
        <w:rFonts w:ascii="Wingdings" w:hAnsi="Wingdings" w:hint="default"/>
      </w:rPr>
    </w:lvl>
  </w:abstractNum>
  <w:abstractNum w:abstractNumId="40"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10B20E"/>
    <w:multiLevelType w:val="hybridMultilevel"/>
    <w:tmpl w:val="6CB4B872"/>
    <w:lvl w:ilvl="0" w:tplc="8AB49D42">
      <w:start w:val="1"/>
      <w:numFmt w:val="bullet"/>
      <w:lvlText w:val=""/>
      <w:lvlJc w:val="left"/>
      <w:pPr>
        <w:ind w:left="720" w:hanging="360"/>
      </w:pPr>
      <w:rPr>
        <w:rFonts w:ascii="Symbol" w:hAnsi="Symbol" w:hint="default"/>
      </w:rPr>
    </w:lvl>
    <w:lvl w:ilvl="1" w:tplc="89AAC970">
      <w:start w:val="1"/>
      <w:numFmt w:val="bullet"/>
      <w:lvlText w:val="o"/>
      <w:lvlJc w:val="left"/>
      <w:pPr>
        <w:ind w:left="1440" w:hanging="360"/>
      </w:pPr>
      <w:rPr>
        <w:rFonts w:ascii="Courier New" w:hAnsi="Courier New" w:hint="default"/>
      </w:rPr>
    </w:lvl>
    <w:lvl w:ilvl="2" w:tplc="4072CE7C">
      <w:start w:val="1"/>
      <w:numFmt w:val="bullet"/>
      <w:lvlText w:val=""/>
      <w:lvlJc w:val="left"/>
      <w:pPr>
        <w:ind w:left="2160" w:hanging="360"/>
      </w:pPr>
      <w:rPr>
        <w:rFonts w:ascii="Wingdings" w:hAnsi="Wingdings" w:hint="default"/>
      </w:rPr>
    </w:lvl>
    <w:lvl w:ilvl="3" w:tplc="09007E8A">
      <w:start w:val="1"/>
      <w:numFmt w:val="bullet"/>
      <w:lvlText w:val=""/>
      <w:lvlJc w:val="left"/>
      <w:pPr>
        <w:ind w:left="2880" w:hanging="360"/>
      </w:pPr>
      <w:rPr>
        <w:rFonts w:ascii="Symbol" w:hAnsi="Symbol" w:hint="default"/>
      </w:rPr>
    </w:lvl>
    <w:lvl w:ilvl="4" w:tplc="D0F4A796">
      <w:start w:val="1"/>
      <w:numFmt w:val="bullet"/>
      <w:lvlText w:val="o"/>
      <w:lvlJc w:val="left"/>
      <w:pPr>
        <w:ind w:left="3600" w:hanging="360"/>
      </w:pPr>
      <w:rPr>
        <w:rFonts w:ascii="Courier New" w:hAnsi="Courier New" w:hint="default"/>
      </w:rPr>
    </w:lvl>
    <w:lvl w:ilvl="5" w:tplc="B2C4B662">
      <w:start w:val="1"/>
      <w:numFmt w:val="bullet"/>
      <w:lvlText w:val=""/>
      <w:lvlJc w:val="left"/>
      <w:pPr>
        <w:ind w:left="4320" w:hanging="360"/>
      </w:pPr>
      <w:rPr>
        <w:rFonts w:ascii="Wingdings" w:hAnsi="Wingdings" w:hint="default"/>
      </w:rPr>
    </w:lvl>
    <w:lvl w:ilvl="6" w:tplc="6F5C9176">
      <w:start w:val="1"/>
      <w:numFmt w:val="bullet"/>
      <w:lvlText w:val=""/>
      <w:lvlJc w:val="left"/>
      <w:pPr>
        <w:ind w:left="5040" w:hanging="360"/>
      </w:pPr>
      <w:rPr>
        <w:rFonts w:ascii="Symbol" w:hAnsi="Symbol" w:hint="default"/>
      </w:rPr>
    </w:lvl>
    <w:lvl w:ilvl="7" w:tplc="D3AC17EC">
      <w:start w:val="1"/>
      <w:numFmt w:val="bullet"/>
      <w:lvlText w:val="o"/>
      <w:lvlJc w:val="left"/>
      <w:pPr>
        <w:ind w:left="5760" w:hanging="360"/>
      </w:pPr>
      <w:rPr>
        <w:rFonts w:ascii="Courier New" w:hAnsi="Courier New" w:hint="default"/>
      </w:rPr>
    </w:lvl>
    <w:lvl w:ilvl="8" w:tplc="3B9079E6">
      <w:start w:val="1"/>
      <w:numFmt w:val="bullet"/>
      <w:lvlText w:val=""/>
      <w:lvlJc w:val="left"/>
      <w:pPr>
        <w:ind w:left="6480" w:hanging="360"/>
      </w:pPr>
      <w:rPr>
        <w:rFonts w:ascii="Wingdings" w:hAnsi="Wingdings" w:hint="default"/>
      </w:rPr>
    </w:lvl>
  </w:abstractNum>
  <w:abstractNum w:abstractNumId="44"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9565965">
    <w:abstractNumId w:val="43"/>
  </w:num>
  <w:num w:numId="2" w16cid:durableId="1104113629">
    <w:abstractNumId w:val="31"/>
  </w:num>
  <w:num w:numId="3" w16cid:durableId="1724909105">
    <w:abstractNumId w:val="11"/>
  </w:num>
  <w:num w:numId="4" w16cid:durableId="139006983">
    <w:abstractNumId w:val="23"/>
  </w:num>
  <w:num w:numId="5" w16cid:durableId="1571572507">
    <w:abstractNumId w:val="36"/>
  </w:num>
  <w:num w:numId="6" w16cid:durableId="524250288">
    <w:abstractNumId w:val="39"/>
  </w:num>
  <w:num w:numId="7" w16cid:durableId="1222406228">
    <w:abstractNumId w:val="34"/>
  </w:num>
  <w:num w:numId="8" w16cid:durableId="1450470128">
    <w:abstractNumId w:val="15"/>
  </w:num>
  <w:num w:numId="9" w16cid:durableId="1143616200">
    <w:abstractNumId w:val="42"/>
  </w:num>
  <w:num w:numId="10" w16cid:durableId="855000918">
    <w:abstractNumId w:val="16"/>
  </w:num>
  <w:num w:numId="11" w16cid:durableId="362443978">
    <w:abstractNumId w:val="44"/>
  </w:num>
  <w:num w:numId="12" w16cid:durableId="108166511">
    <w:abstractNumId w:val="10"/>
  </w:num>
  <w:num w:numId="13" w16cid:durableId="385690108">
    <w:abstractNumId w:val="5"/>
  </w:num>
  <w:num w:numId="14" w16cid:durableId="1158613746">
    <w:abstractNumId w:val="1"/>
  </w:num>
  <w:num w:numId="15" w16cid:durableId="2005157079">
    <w:abstractNumId w:val="14"/>
  </w:num>
  <w:num w:numId="16" w16cid:durableId="624428955">
    <w:abstractNumId w:val="28"/>
  </w:num>
  <w:num w:numId="17" w16cid:durableId="216354282">
    <w:abstractNumId w:val="25"/>
  </w:num>
  <w:num w:numId="18" w16cid:durableId="1432317746">
    <w:abstractNumId w:val="40"/>
  </w:num>
  <w:num w:numId="19" w16cid:durableId="482504192">
    <w:abstractNumId w:val="19"/>
  </w:num>
  <w:num w:numId="20" w16cid:durableId="1228300557">
    <w:abstractNumId w:val="2"/>
  </w:num>
  <w:num w:numId="21" w16cid:durableId="287786054">
    <w:abstractNumId w:val="9"/>
  </w:num>
  <w:num w:numId="22" w16cid:durableId="1381048696">
    <w:abstractNumId w:val="6"/>
  </w:num>
  <w:num w:numId="23" w16cid:durableId="1036082494">
    <w:abstractNumId w:val="35"/>
  </w:num>
  <w:num w:numId="24" w16cid:durableId="1331716575">
    <w:abstractNumId w:val="17"/>
  </w:num>
  <w:num w:numId="25" w16cid:durableId="2076271821">
    <w:abstractNumId w:val="37"/>
  </w:num>
  <w:num w:numId="26" w16cid:durableId="1399598812">
    <w:abstractNumId w:val="20"/>
  </w:num>
  <w:num w:numId="27" w16cid:durableId="1615013137">
    <w:abstractNumId w:val="24"/>
  </w:num>
  <w:num w:numId="28" w16cid:durableId="1084490913">
    <w:abstractNumId w:val="38"/>
  </w:num>
  <w:num w:numId="29" w16cid:durableId="1103569358">
    <w:abstractNumId w:val="45"/>
  </w:num>
  <w:num w:numId="30" w16cid:durableId="255867629">
    <w:abstractNumId w:val="18"/>
  </w:num>
  <w:num w:numId="31" w16cid:durableId="1537035416">
    <w:abstractNumId w:val="3"/>
  </w:num>
  <w:num w:numId="32" w16cid:durableId="826940176">
    <w:abstractNumId w:val="8"/>
  </w:num>
  <w:num w:numId="33" w16cid:durableId="2062169111">
    <w:abstractNumId w:val="41"/>
  </w:num>
  <w:num w:numId="34" w16cid:durableId="229776742">
    <w:abstractNumId w:val="0"/>
  </w:num>
  <w:num w:numId="35" w16cid:durableId="36009753">
    <w:abstractNumId w:val="26"/>
  </w:num>
  <w:num w:numId="36" w16cid:durableId="447505335">
    <w:abstractNumId w:val="13"/>
  </w:num>
  <w:num w:numId="37" w16cid:durableId="929853361">
    <w:abstractNumId w:val="22"/>
  </w:num>
  <w:num w:numId="38" w16cid:durableId="807934110">
    <w:abstractNumId w:val="32"/>
  </w:num>
  <w:num w:numId="39" w16cid:durableId="617838764">
    <w:abstractNumId w:val="33"/>
  </w:num>
  <w:num w:numId="40" w16cid:durableId="751465412">
    <w:abstractNumId w:val="30"/>
  </w:num>
  <w:num w:numId="41" w16cid:durableId="1188105853">
    <w:abstractNumId w:val="7"/>
  </w:num>
  <w:num w:numId="42" w16cid:durableId="1997225885">
    <w:abstractNumId w:val="12"/>
  </w:num>
  <w:num w:numId="43" w16cid:durableId="1746489494">
    <w:abstractNumId w:val="29"/>
  </w:num>
  <w:num w:numId="44" w16cid:durableId="948858458">
    <w:abstractNumId w:val="21"/>
  </w:num>
  <w:num w:numId="45" w16cid:durableId="1016887237">
    <w:abstractNumId w:val="27"/>
  </w:num>
  <w:num w:numId="46" w16cid:durableId="5421344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0C73"/>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0EC1"/>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4B6"/>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4E66"/>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7D4"/>
    <w:rsid w:val="000D7929"/>
    <w:rsid w:val="000D7E7B"/>
    <w:rsid w:val="000E093B"/>
    <w:rsid w:val="000E0C77"/>
    <w:rsid w:val="000E455F"/>
    <w:rsid w:val="000E4CB7"/>
    <w:rsid w:val="000E5035"/>
    <w:rsid w:val="000E5244"/>
    <w:rsid w:val="000E5C94"/>
    <w:rsid w:val="000E6B48"/>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6E1C"/>
    <w:rsid w:val="000F7275"/>
    <w:rsid w:val="001008C9"/>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45DE"/>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0DCF"/>
    <w:rsid w:val="001310F7"/>
    <w:rsid w:val="00131129"/>
    <w:rsid w:val="00131368"/>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47C"/>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4D1D"/>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2EFE"/>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9CB"/>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D24"/>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2BD"/>
    <w:rsid w:val="00292AFC"/>
    <w:rsid w:val="00293584"/>
    <w:rsid w:val="00293640"/>
    <w:rsid w:val="002949F7"/>
    <w:rsid w:val="00294E30"/>
    <w:rsid w:val="0029535A"/>
    <w:rsid w:val="00295572"/>
    <w:rsid w:val="00295697"/>
    <w:rsid w:val="002961C5"/>
    <w:rsid w:val="0029642C"/>
    <w:rsid w:val="002A0431"/>
    <w:rsid w:val="002A0B00"/>
    <w:rsid w:val="002A1258"/>
    <w:rsid w:val="002A168B"/>
    <w:rsid w:val="002A320C"/>
    <w:rsid w:val="002A34BF"/>
    <w:rsid w:val="002A35E3"/>
    <w:rsid w:val="002A398B"/>
    <w:rsid w:val="002A477B"/>
    <w:rsid w:val="002A4D40"/>
    <w:rsid w:val="002A5225"/>
    <w:rsid w:val="002A5CBE"/>
    <w:rsid w:val="002A5D14"/>
    <w:rsid w:val="002A622E"/>
    <w:rsid w:val="002A65A6"/>
    <w:rsid w:val="002A6701"/>
    <w:rsid w:val="002A7553"/>
    <w:rsid w:val="002B010F"/>
    <w:rsid w:val="002B163A"/>
    <w:rsid w:val="002B1697"/>
    <w:rsid w:val="002B2C44"/>
    <w:rsid w:val="002B2D87"/>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C6972"/>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0C"/>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925"/>
    <w:rsid w:val="00315FEB"/>
    <w:rsid w:val="0031611C"/>
    <w:rsid w:val="00316133"/>
    <w:rsid w:val="0031649E"/>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33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68B"/>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5C3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7CD"/>
    <w:rsid w:val="003E794E"/>
    <w:rsid w:val="003E7A80"/>
    <w:rsid w:val="003F05FF"/>
    <w:rsid w:val="003F1CB7"/>
    <w:rsid w:val="003F2770"/>
    <w:rsid w:val="003F2AE4"/>
    <w:rsid w:val="003F365F"/>
    <w:rsid w:val="003F373D"/>
    <w:rsid w:val="003F39A7"/>
    <w:rsid w:val="003F3E38"/>
    <w:rsid w:val="003F4AE2"/>
    <w:rsid w:val="003F4DFE"/>
    <w:rsid w:val="003F558A"/>
    <w:rsid w:val="003F6464"/>
    <w:rsid w:val="003F6561"/>
    <w:rsid w:val="003F6F2F"/>
    <w:rsid w:val="003F7385"/>
    <w:rsid w:val="003F7B94"/>
    <w:rsid w:val="00401630"/>
    <w:rsid w:val="0040196B"/>
    <w:rsid w:val="00401EA9"/>
    <w:rsid w:val="00402134"/>
    <w:rsid w:val="0040330B"/>
    <w:rsid w:val="00403476"/>
    <w:rsid w:val="00404309"/>
    <w:rsid w:val="00404586"/>
    <w:rsid w:val="0040473D"/>
    <w:rsid w:val="004051EB"/>
    <w:rsid w:val="0040541F"/>
    <w:rsid w:val="00405FF2"/>
    <w:rsid w:val="00406032"/>
    <w:rsid w:val="00406164"/>
    <w:rsid w:val="00406B7E"/>
    <w:rsid w:val="004073BF"/>
    <w:rsid w:val="004078A7"/>
    <w:rsid w:val="00407E4E"/>
    <w:rsid w:val="00407F29"/>
    <w:rsid w:val="00407F41"/>
    <w:rsid w:val="00410301"/>
    <w:rsid w:val="00410F62"/>
    <w:rsid w:val="004116FE"/>
    <w:rsid w:val="0041198E"/>
    <w:rsid w:val="00412EAD"/>
    <w:rsid w:val="00413328"/>
    <w:rsid w:val="00413B65"/>
    <w:rsid w:val="00414452"/>
    <w:rsid w:val="00414A8F"/>
    <w:rsid w:val="00414AB1"/>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6992"/>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4AB"/>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39A"/>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C2E"/>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119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39F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0DBC"/>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77"/>
    <w:rsid w:val="0053799B"/>
    <w:rsid w:val="00537BC5"/>
    <w:rsid w:val="00537CC7"/>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69E"/>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086D"/>
    <w:rsid w:val="005818CA"/>
    <w:rsid w:val="00582809"/>
    <w:rsid w:val="00582EEA"/>
    <w:rsid w:val="00583287"/>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3662"/>
    <w:rsid w:val="005A4495"/>
    <w:rsid w:val="005A502B"/>
    <w:rsid w:val="005A5200"/>
    <w:rsid w:val="005A627B"/>
    <w:rsid w:val="005A6B45"/>
    <w:rsid w:val="005A7923"/>
    <w:rsid w:val="005B021A"/>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4470"/>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34C"/>
    <w:rsid w:val="00654E54"/>
    <w:rsid w:val="00655BB1"/>
    <w:rsid w:val="00656105"/>
    <w:rsid w:val="0065652C"/>
    <w:rsid w:val="006569CE"/>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1904"/>
    <w:rsid w:val="0069239D"/>
    <w:rsid w:val="006923D9"/>
    <w:rsid w:val="006935E9"/>
    <w:rsid w:val="0069379B"/>
    <w:rsid w:val="00693CF3"/>
    <w:rsid w:val="006941EA"/>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806"/>
    <w:rsid w:val="006D3A04"/>
    <w:rsid w:val="006D40B7"/>
    <w:rsid w:val="006D42FA"/>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1CA"/>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2152"/>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501"/>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77B"/>
    <w:rsid w:val="007C7DF2"/>
    <w:rsid w:val="007D23A7"/>
    <w:rsid w:val="007D261F"/>
    <w:rsid w:val="007D26E2"/>
    <w:rsid w:val="007D271E"/>
    <w:rsid w:val="007D2E7E"/>
    <w:rsid w:val="007D3D2B"/>
    <w:rsid w:val="007D4E3B"/>
    <w:rsid w:val="007D4EC3"/>
    <w:rsid w:val="007D5120"/>
    <w:rsid w:val="007D556A"/>
    <w:rsid w:val="007D5897"/>
    <w:rsid w:val="007D6633"/>
    <w:rsid w:val="007D6D20"/>
    <w:rsid w:val="007D71D2"/>
    <w:rsid w:val="007E1829"/>
    <w:rsid w:val="007E19BE"/>
    <w:rsid w:val="007E224B"/>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0B61"/>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361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0F8"/>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68C"/>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115"/>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1D23"/>
    <w:rsid w:val="00932240"/>
    <w:rsid w:val="00934466"/>
    <w:rsid w:val="00934618"/>
    <w:rsid w:val="009346A4"/>
    <w:rsid w:val="0093499E"/>
    <w:rsid w:val="009357DD"/>
    <w:rsid w:val="00935F99"/>
    <w:rsid w:val="00936063"/>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3EB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460"/>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209"/>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4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0F08"/>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A15"/>
    <w:rsid w:val="00AD6E71"/>
    <w:rsid w:val="00AE0136"/>
    <w:rsid w:val="00AE0918"/>
    <w:rsid w:val="00AE12CE"/>
    <w:rsid w:val="00AE22B9"/>
    <w:rsid w:val="00AE230B"/>
    <w:rsid w:val="00AE2752"/>
    <w:rsid w:val="00AE2BA6"/>
    <w:rsid w:val="00AE2C99"/>
    <w:rsid w:val="00AE37EA"/>
    <w:rsid w:val="00AE3EAB"/>
    <w:rsid w:val="00AE4B66"/>
    <w:rsid w:val="00AE4DE4"/>
    <w:rsid w:val="00AE4FC6"/>
    <w:rsid w:val="00AE544E"/>
    <w:rsid w:val="00AE5D29"/>
    <w:rsid w:val="00AE6266"/>
    <w:rsid w:val="00AE6571"/>
    <w:rsid w:val="00AE6A48"/>
    <w:rsid w:val="00AE6BBD"/>
    <w:rsid w:val="00AE6F84"/>
    <w:rsid w:val="00AE71A2"/>
    <w:rsid w:val="00AE74DD"/>
    <w:rsid w:val="00AE7C0E"/>
    <w:rsid w:val="00AE7D07"/>
    <w:rsid w:val="00AF0E3E"/>
    <w:rsid w:val="00AF0EBC"/>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2EB"/>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308"/>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B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2E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3B28"/>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3FE1"/>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0F34"/>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1B0"/>
    <w:rsid w:val="00CA7281"/>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B58"/>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799"/>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035"/>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6BF8"/>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75A"/>
    <w:rsid w:val="00E67A44"/>
    <w:rsid w:val="00E67C8A"/>
    <w:rsid w:val="00E67CC7"/>
    <w:rsid w:val="00E7007B"/>
    <w:rsid w:val="00E702DB"/>
    <w:rsid w:val="00E70CFD"/>
    <w:rsid w:val="00E71BD2"/>
    <w:rsid w:val="00E745FA"/>
    <w:rsid w:val="00E74D33"/>
    <w:rsid w:val="00E75093"/>
    <w:rsid w:val="00E752AA"/>
    <w:rsid w:val="00E754F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6CF"/>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9F7"/>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573"/>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5D5"/>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4210"/>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65F"/>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055"/>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28B"/>
    <w:rsid w:val="00FE261A"/>
    <w:rsid w:val="00FE2A9F"/>
    <w:rsid w:val="00FE3461"/>
    <w:rsid w:val="00FE5612"/>
    <w:rsid w:val="00FE5D8F"/>
    <w:rsid w:val="00FE68D2"/>
    <w:rsid w:val="00FE6D60"/>
    <w:rsid w:val="00FE754F"/>
    <w:rsid w:val="00FE78E6"/>
    <w:rsid w:val="00FE7F12"/>
    <w:rsid w:val="00FF0266"/>
    <w:rsid w:val="00FF0917"/>
    <w:rsid w:val="00FF0DB4"/>
    <w:rsid w:val="00FF14A8"/>
    <w:rsid w:val="00FF14DB"/>
    <w:rsid w:val="00FF1C88"/>
    <w:rsid w:val="00FF1F99"/>
    <w:rsid w:val="00FF2994"/>
    <w:rsid w:val="00FF5301"/>
    <w:rsid w:val="00FF5E53"/>
    <w:rsid w:val="00FF6016"/>
    <w:rsid w:val="00FF646C"/>
    <w:rsid w:val="00FF71EA"/>
    <w:rsid w:val="00FF7A2C"/>
    <w:rsid w:val="00FF7D10"/>
    <w:rsid w:val="00FF7D52"/>
    <w:rsid w:val="01704CFB"/>
    <w:rsid w:val="018AF814"/>
    <w:rsid w:val="01960370"/>
    <w:rsid w:val="01A6B129"/>
    <w:rsid w:val="023F642A"/>
    <w:rsid w:val="02485A01"/>
    <w:rsid w:val="0367657B"/>
    <w:rsid w:val="0418497E"/>
    <w:rsid w:val="04890C85"/>
    <w:rsid w:val="048A692E"/>
    <w:rsid w:val="04A30E7D"/>
    <w:rsid w:val="04FA5002"/>
    <w:rsid w:val="06D46C92"/>
    <w:rsid w:val="0703DDA0"/>
    <w:rsid w:val="070DD47D"/>
    <w:rsid w:val="07178D4C"/>
    <w:rsid w:val="073D1CF0"/>
    <w:rsid w:val="07A69634"/>
    <w:rsid w:val="08044AF6"/>
    <w:rsid w:val="0843FB47"/>
    <w:rsid w:val="090078F5"/>
    <w:rsid w:val="0A87FBEC"/>
    <w:rsid w:val="0AE81AFB"/>
    <w:rsid w:val="0B0D6AEA"/>
    <w:rsid w:val="0BE01A35"/>
    <w:rsid w:val="0C1B1D4A"/>
    <w:rsid w:val="0C33EAAF"/>
    <w:rsid w:val="0C549026"/>
    <w:rsid w:val="0DDB2E1D"/>
    <w:rsid w:val="0EB65683"/>
    <w:rsid w:val="0EC13F11"/>
    <w:rsid w:val="0F56F0CB"/>
    <w:rsid w:val="103BB4E4"/>
    <w:rsid w:val="10C8C62A"/>
    <w:rsid w:val="12666B51"/>
    <w:rsid w:val="12A06574"/>
    <w:rsid w:val="13D21011"/>
    <w:rsid w:val="14142B96"/>
    <w:rsid w:val="1437A768"/>
    <w:rsid w:val="14A5460A"/>
    <w:rsid w:val="14B22D8E"/>
    <w:rsid w:val="14F9A04C"/>
    <w:rsid w:val="14FCA3BA"/>
    <w:rsid w:val="15299C29"/>
    <w:rsid w:val="15D668BA"/>
    <w:rsid w:val="15D9971D"/>
    <w:rsid w:val="15FDFF81"/>
    <w:rsid w:val="1654790E"/>
    <w:rsid w:val="1694400A"/>
    <w:rsid w:val="177B407A"/>
    <w:rsid w:val="1882C9B6"/>
    <w:rsid w:val="1A64C49D"/>
    <w:rsid w:val="1A893DB1"/>
    <w:rsid w:val="1B1416EC"/>
    <w:rsid w:val="1B6E7A79"/>
    <w:rsid w:val="1DBE691B"/>
    <w:rsid w:val="1EBF4398"/>
    <w:rsid w:val="2059A31D"/>
    <w:rsid w:val="20BD0ED1"/>
    <w:rsid w:val="21163B38"/>
    <w:rsid w:val="21ADB389"/>
    <w:rsid w:val="21EEF6D4"/>
    <w:rsid w:val="22805CB8"/>
    <w:rsid w:val="228D6514"/>
    <w:rsid w:val="2317680B"/>
    <w:rsid w:val="2330C01D"/>
    <w:rsid w:val="2343AF61"/>
    <w:rsid w:val="2350B661"/>
    <w:rsid w:val="2370520E"/>
    <w:rsid w:val="2392B4BB"/>
    <w:rsid w:val="247831B9"/>
    <w:rsid w:val="25318E97"/>
    <w:rsid w:val="259A19DB"/>
    <w:rsid w:val="26CA557D"/>
    <w:rsid w:val="2707E63E"/>
    <w:rsid w:val="2857AACC"/>
    <w:rsid w:val="2872CEC3"/>
    <w:rsid w:val="28C4B19B"/>
    <w:rsid w:val="2927BD69"/>
    <w:rsid w:val="2A5862A0"/>
    <w:rsid w:val="2AA85EC5"/>
    <w:rsid w:val="2AB240A2"/>
    <w:rsid w:val="2ADC90D5"/>
    <w:rsid w:val="2B0F3FF5"/>
    <w:rsid w:val="2B849E43"/>
    <w:rsid w:val="2CA3DD8F"/>
    <w:rsid w:val="2CE75C77"/>
    <w:rsid w:val="2D399701"/>
    <w:rsid w:val="2D40D856"/>
    <w:rsid w:val="2D49606C"/>
    <w:rsid w:val="2E79D83C"/>
    <w:rsid w:val="2F9406B9"/>
    <w:rsid w:val="30E5A7AD"/>
    <w:rsid w:val="31377F38"/>
    <w:rsid w:val="33979DAE"/>
    <w:rsid w:val="344074DC"/>
    <w:rsid w:val="35589768"/>
    <w:rsid w:val="35729844"/>
    <w:rsid w:val="3578346A"/>
    <w:rsid w:val="35E82462"/>
    <w:rsid w:val="361F437C"/>
    <w:rsid w:val="36978936"/>
    <w:rsid w:val="36C60325"/>
    <w:rsid w:val="36C860F4"/>
    <w:rsid w:val="3760565A"/>
    <w:rsid w:val="37708D56"/>
    <w:rsid w:val="38D93A9E"/>
    <w:rsid w:val="38FD55AB"/>
    <w:rsid w:val="397945AF"/>
    <w:rsid w:val="3AC885C8"/>
    <w:rsid w:val="3B8543D4"/>
    <w:rsid w:val="3BC3745B"/>
    <w:rsid w:val="3CD896F8"/>
    <w:rsid w:val="3D1D4B3C"/>
    <w:rsid w:val="3D840D57"/>
    <w:rsid w:val="3DE530CB"/>
    <w:rsid w:val="3E4C28BF"/>
    <w:rsid w:val="3F5D41A2"/>
    <w:rsid w:val="3FC9BE36"/>
    <w:rsid w:val="4050E9D7"/>
    <w:rsid w:val="40702374"/>
    <w:rsid w:val="409020B5"/>
    <w:rsid w:val="410CF34D"/>
    <w:rsid w:val="41570FB6"/>
    <w:rsid w:val="417B1E80"/>
    <w:rsid w:val="424D231E"/>
    <w:rsid w:val="439A7EF8"/>
    <w:rsid w:val="43A0A9EE"/>
    <w:rsid w:val="43CE0654"/>
    <w:rsid w:val="448EB078"/>
    <w:rsid w:val="450002D2"/>
    <w:rsid w:val="453BEAA1"/>
    <w:rsid w:val="4547443D"/>
    <w:rsid w:val="45DAFA14"/>
    <w:rsid w:val="462401EE"/>
    <w:rsid w:val="467DDD0E"/>
    <w:rsid w:val="46F4A550"/>
    <w:rsid w:val="46FD2DE9"/>
    <w:rsid w:val="4765A033"/>
    <w:rsid w:val="47B6C185"/>
    <w:rsid w:val="47D18B1F"/>
    <w:rsid w:val="48675F0E"/>
    <w:rsid w:val="48CA5164"/>
    <w:rsid w:val="492A57F0"/>
    <w:rsid w:val="49888EDF"/>
    <w:rsid w:val="49AE8A12"/>
    <w:rsid w:val="4A0F5BC4"/>
    <w:rsid w:val="4A0FEB72"/>
    <w:rsid w:val="4A1D02FC"/>
    <w:rsid w:val="4A5A93BD"/>
    <w:rsid w:val="4AA97689"/>
    <w:rsid w:val="4BBFB7C9"/>
    <w:rsid w:val="4C3334B2"/>
    <w:rsid w:val="4C7F468A"/>
    <w:rsid w:val="4D90B8D2"/>
    <w:rsid w:val="4D94E9DE"/>
    <w:rsid w:val="4DB0A2BC"/>
    <w:rsid w:val="4E0E95B9"/>
    <w:rsid w:val="4E7D184A"/>
    <w:rsid w:val="4E837291"/>
    <w:rsid w:val="4FCC9E2D"/>
    <w:rsid w:val="5048E8F2"/>
    <w:rsid w:val="5163360E"/>
    <w:rsid w:val="5164B715"/>
    <w:rsid w:val="51EE2BBC"/>
    <w:rsid w:val="5201D4FA"/>
    <w:rsid w:val="52310399"/>
    <w:rsid w:val="52EE5C56"/>
    <w:rsid w:val="52FD133A"/>
    <w:rsid w:val="53267806"/>
    <w:rsid w:val="54D752E1"/>
    <w:rsid w:val="5572B478"/>
    <w:rsid w:val="563B19F9"/>
    <w:rsid w:val="56A457CD"/>
    <w:rsid w:val="56D4B66F"/>
    <w:rsid w:val="58B13B8E"/>
    <w:rsid w:val="5972BABB"/>
    <w:rsid w:val="59CA4AE9"/>
    <w:rsid w:val="5AFA6741"/>
    <w:rsid w:val="5B2DCE25"/>
    <w:rsid w:val="5B3022CD"/>
    <w:rsid w:val="5BE1382C"/>
    <w:rsid w:val="5C2BE81D"/>
    <w:rsid w:val="5C343FB1"/>
    <w:rsid w:val="5C5A3B4A"/>
    <w:rsid w:val="5C97424B"/>
    <w:rsid w:val="5CD2633D"/>
    <w:rsid w:val="5E45621E"/>
    <w:rsid w:val="5E520B03"/>
    <w:rsid w:val="5F08F663"/>
    <w:rsid w:val="5F4DB700"/>
    <w:rsid w:val="5FB6FF4E"/>
    <w:rsid w:val="5FDFE4BA"/>
    <w:rsid w:val="602247E8"/>
    <w:rsid w:val="60781F96"/>
    <w:rsid w:val="617BB51B"/>
    <w:rsid w:val="62B226EF"/>
    <w:rsid w:val="62F2935A"/>
    <w:rsid w:val="630DD113"/>
    <w:rsid w:val="64B39D62"/>
    <w:rsid w:val="64BC21D7"/>
    <w:rsid w:val="65465E9E"/>
    <w:rsid w:val="65D4C9D4"/>
    <w:rsid w:val="661D5571"/>
    <w:rsid w:val="66365B2B"/>
    <w:rsid w:val="66632AB5"/>
    <w:rsid w:val="672ADFD1"/>
    <w:rsid w:val="672B0E99"/>
    <w:rsid w:val="6767441C"/>
    <w:rsid w:val="68E00757"/>
    <w:rsid w:val="69EA6934"/>
    <w:rsid w:val="6A4B8345"/>
    <w:rsid w:val="6A73EA32"/>
    <w:rsid w:val="6C24FC47"/>
    <w:rsid w:val="6C37B4E2"/>
    <w:rsid w:val="6C59F025"/>
    <w:rsid w:val="6D466EB8"/>
    <w:rsid w:val="6D78FF61"/>
    <w:rsid w:val="6DF846AF"/>
    <w:rsid w:val="6E69EA5F"/>
    <w:rsid w:val="6E6C2F55"/>
    <w:rsid w:val="71841EAC"/>
    <w:rsid w:val="71AB84BE"/>
    <w:rsid w:val="71ECEA95"/>
    <w:rsid w:val="7243219E"/>
    <w:rsid w:val="7260A9B6"/>
    <w:rsid w:val="72837D40"/>
    <w:rsid w:val="73022B5F"/>
    <w:rsid w:val="73747552"/>
    <w:rsid w:val="738BE801"/>
    <w:rsid w:val="73BC0CAB"/>
    <w:rsid w:val="73DC1623"/>
    <w:rsid w:val="742FBEB8"/>
    <w:rsid w:val="748871FF"/>
    <w:rsid w:val="754D2909"/>
    <w:rsid w:val="75EC8BCA"/>
    <w:rsid w:val="765737CA"/>
    <w:rsid w:val="769924F5"/>
    <w:rsid w:val="76AC1614"/>
    <w:rsid w:val="7711BDCA"/>
    <w:rsid w:val="77341AD9"/>
    <w:rsid w:val="775A5AC0"/>
    <w:rsid w:val="7834F556"/>
    <w:rsid w:val="785CD550"/>
    <w:rsid w:val="78C43C69"/>
    <w:rsid w:val="78D19ACA"/>
    <w:rsid w:val="78FD0F8D"/>
    <w:rsid w:val="7942E875"/>
    <w:rsid w:val="795B47BC"/>
    <w:rsid w:val="79DA5537"/>
    <w:rsid w:val="7B1BB68F"/>
    <w:rsid w:val="7C1355C1"/>
    <w:rsid w:val="7D1BFFCA"/>
    <w:rsid w:val="7D4117F3"/>
    <w:rsid w:val="7DB073E7"/>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1B4D1D"/>
    <w:pPr>
      <w:spacing w:before="200" w:after="120" w:line="240" w:lineRule="auto"/>
      <w:outlineLvl w:val="1"/>
    </w:pPr>
    <w:rPr>
      <w:rFonts w:ascii="Calibri" w:eastAsia="Times New Roman" w:hAnsi="Calibri" w:cs="Calibri"/>
      <w:b/>
      <w:bCs/>
      <w:color w:val="000000"/>
      <w:sz w:val="28"/>
      <w:szCs w:val="36"/>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1B4D1D"/>
    <w:rPr>
      <w:rFonts w:ascii="Calibri" w:eastAsia="Times New Roman" w:hAnsi="Calibri" w:cs="Calibri"/>
      <w:b/>
      <w:bCs/>
      <w:color w:val="000000"/>
      <w:sz w:val="28"/>
      <w:szCs w:val="36"/>
      <w:lang w:val="en-US"/>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val="en-US"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lang w:val="en-US"/>
    </w:rPr>
  </w:style>
  <w:style w:type="paragraph" w:styleId="BodyText">
    <w:name w:val="Body Text"/>
    <w:link w:val="BodyTextChar"/>
    <w:autoRedefine/>
    <w:qFormat/>
    <w:locked/>
    <w:rsid w:val="006569CE"/>
    <w:pPr>
      <w:spacing w:before="120" w:after="60"/>
      <w:ind w:left="3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6569CE"/>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300070191">
      <w:bodyDiv w:val="1"/>
      <w:marLeft w:val="0"/>
      <w:marRight w:val="0"/>
      <w:marTop w:val="0"/>
      <w:marBottom w:val="0"/>
      <w:divBdr>
        <w:top w:val="none" w:sz="0" w:space="0" w:color="auto"/>
        <w:left w:val="none" w:sz="0" w:space="0" w:color="auto"/>
        <w:bottom w:val="none" w:sz="0" w:space="0" w:color="auto"/>
        <w:right w:val="none" w:sz="0" w:space="0" w:color="auto"/>
      </w:divBdr>
      <w:divsChild>
        <w:div w:id="2089646461">
          <w:marLeft w:val="0"/>
          <w:marRight w:val="0"/>
          <w:marTop w:val="0"/>
          <w:marBottom w:val="0"/>
          <w:divBdr>
            <w:top w:val="none" w:sz="0" w:space="0" w:color="auto"/>
            <w:left w:val="none" w:sz="0" w:space="0" w:color="auto"/>
            <w:bottom w:val="none" w:sz="0" w:space="0" w:color="auto"/>
            <w:right w:val="none" w:sz="0" w:space="0" w:color="auto"/>
          </w:divBdr>
          <w:divsChild>
            <w:div w:id="2034989166">
              <w:marLeft w:val="0"/>
              <w:marRight w:val="0"/>
              <w:marTop w:val="0"/>
              <w:marBottom w:val="0"/>
              <w:divBdr>
                <w:top w:val="none" w:sz="0" w:space="0" w:color="auto"/>
                <w:left w:val="none" w:sz="0" w:space="0" w:color="auto"/>
                <w:bottom w:val="none" w:sz="0" w:space="0" w:color="auto"/>
                <w:right w:val="none" w:sz="0" w:space="0" w:color="auto"/>
              </w:divBdr>
            </w:div>
            <w:div w:id="886793508">
              <w:marLeft w:val="0"/>
              <w:marRight w:val="0"/>
              <w:marTop w:val="0"/>
              <w:marBottom w:val="0"/>
              <w:divBdr>
                <w:top w:val="none" w:sz="0" w:space="0" w:color="auto"/>
                <w:left w:val="none" w:sz="0" w:space="0" w:color="auto"/>
                <w:bottom w:val="none" w:sz="0" w:space="0" w:color="auto"/>
                <w:right w:val="none" w:sz="0" w:space="0" w:color="auto"/>
              </w:divBdr>
            </w:div>
            <w:div w:id="1523665123">
              <w:marLeft w:val="0"/>
              <w:marRight w:val="0"/>
              <w:marTop w:val="0"/>
              <w:marBottom w:val="0"/>
              <w:divBdr>
                <w:top w:val="none" w:sz="0" w:space="0" w:color="auto"/>
                <w:left w:val="none" w:sz="0" w:space="0" w:color="auto"/>
                <w:bottom w:val="none" w:sz="0" w:space="0" w:color="auto"/>
                <w:right w:val="none" w:sz="0" w:space="0" w:color="auto"/>
              </w:divBdr>
            </w:div>
            <w:div w:id="914238490">
              <w:marLeft w:val="0"/>
              <w:marRight w:val="0"/>
              <w:marTop w:val="0"/>
              <w:marBottom w:val="0"/>
              <w:divBdr>
                <w:top w:val="none" w:sz="0" w:space="0" w:color="auto"/>
                <w:left w:val="none" w:sz="0" w:space="0" w:color="auto"/>
                <w:bottom w:val="none" w:sz="0" w:space="0" w:color="auto"/>
                <w:right w:val="none" w:sz="0" w:space="0" w:color="auto"/>
              </w:divBdr>
            </w:div>
          </w:divsChild>
        </w:div>
        <w:div w:id="1426877196">
          <w:marLeft w:val="0"/>
          <w:marRight w:val="0"/>
          <w:marTop w:val="0"/>
          <w:marBottom w:val="0"/>
          <w:divBdr>
            <w:top w:val="none" w:sz="0" w:space="0" w:color="auto"/>
            <w:left w:val="none" w:sz="0" w:space="0" w:color="auto"/>
            <w:bottom w:val="none" w:sz="0" w:space="0" w:color="auto"/>
            <w:right w:val="none" w:sz="0" w:space="0" w:color="auto"/>
          </w:divBdr>
          <w:divsChild>
            <w:div w:id="2126774304">
              <w:marLeft w:val="0"/>
              <w:marRight w:val="0"/>
              <w:marTop w:val="0"/>
              <w:marBottom w:val="0"/>
              <w:divBdr>
                <w:top w:val="none" w:sz="0" w:space="0" w:color="auto"/>
                <w:left w:val="none" w:sz="0" w:space="0" w:color="auto"/>
                <w:bottom w:val="none" w:sz="0" w:space="0" w:color="auto"/>
                <w:right w:val="none" w:sz="0" w:space="0" w:color="auto"/>
              </w:divBdr>
            </w:div>
            <w:div w:id="173111487">
              <w:marLeft w:val="0"/>
              <w:marRight w:val="0"/>
              <w:marTop w:val="0"/>
              <w:marBottom w:val="0"/>
              <w:divBdr>
                <w:top w:val="none" w:sz="0" w:space="0" w:color="auto"/>
                <w:left w:val="none" w:sz="0" w:space="0" w:color="auto"/>
                <w:bottom w:val="none" w:sz="0" w:space="0" w:color="auto"/>
                <w:right w:val="none" w:sz="0" w:space="0" w:color="auto"/>
              </w:divBdr>
            </w:div>
            <w:div w:id="1018581351">
              <w:marLeft w:val="0"/>
              <w:marRight w:val="0"/>
              <w:marTop w:val="0"/>
              <w:marBottom w:val="0"/>
              <w:divBdr>
                <w:top w:val="none" w:sz="0" w:space="0" w:color="auto"/>
                <w:left w:val="none" w:sz="0" w:space="0" w:color="auto"/>
                <w:bottom w:val="none" w:sz="0" w:space="0" w:color="auto"/>
                <w:right w:val="none" w:sz="0" w:space="0" w:color="auto"/>
              </w:divBdr>
            </w:div>
            <w:div w:id="246770941">
              <w:marLeft w:val="0"/>
              <w:marRight w:val="0"/>
              <w:marTop w:val="0"/>
              <w:marBottom w:val="0"/>
              <w:divBdr>
                <w:top w:val="none" w:sz="0" w:space="0" w:color="auto"/>
                <w:left w:val="none" w:sz="0" w:space="0" w:color="auto"/>
                <w:bottom w:val="none" w:sz="0" w:space="0" w:color="auto"/>
                <w:right w:val="none" w:sz="0" w:space="0" w:color="auto"/>
              </w:divBdr>
            </w:div>
          </w:divsChild>
        </w:div>
        <w:div w:id="1092169422">
          <w:marLeft w:val="0"/>
          <w:marRight w:val="0"/>
          <w:marTop w:val="0"/>
          <w:marBottom w:val="0"/>
          <w:divBdr>
            <w:top w:val="none" w:sz="0" w:space="0" w:color="auto"/>
            <w:left w:val="none" w:sz="0" w:space="0" w:color="auto"/>
            <w:bottom w:val="none" w:sz="0" w:space="0" w:color="auto"/>
            <w:right w:val="none" w:sz="0" w:space="0" w:color="auto"/>
          </w:divBdr>
        </w:div>
        <w:div w:id="859588905">
          <w:marLeft w:val="0"/>
          <w:marRight w:val="0"/>
          <w:marTop w:val="0"/>
          <w:marBottom w:val="0"/>
          <w:divBdr>
            <w:top w:val="none" w:sz="0" w:space="0" w:color="auto"/>
            <w:left w:val="none" w:sz="0" w:space="0" w:color="auto"/>
            <w:bottom w:val="none" w:sz="0" w:space="0" w:color="auto"/>
            <w:right w:val="none" w:sz="0" w:space="0" w:color="auto"/>
          </w:divBdr>
        </w:div>
        <w:div w:id="964390596">
          <w:marLeft w:val="0"/>
          <w:marRight w:val="0"/>
          <w:marTop w:val="0"/>
          <w:marBottom w:val="0"/>
          <w:divBdr>
            <w:top w:val="none" w:sz="0" w:space="0" w:color="auto"/>
            <w:left w:val="none" w:sz="0" w:space="0" w:color="auto"/>
            <w:bottom w:val="none" w:sz="0" w:space="0" w:color="auto"/>
            <w:right w:val="none" w:sz="0" w:space="0" w:color="auto"/>
          </w:divBdr>
        </w:div>
        <w:div w:id="1962494829">
          <w:marLeft w:val="0"/>
          <w:marRight w:val="0"/>
          <w:marTop w:val="0"/>
          <w:marBottom w:val="0"/>
          <w:divBdr>
            <w:top w:val="none" w:sz="0" w:space="0" w:color="auto"/>
            <w:left w:val="none" w:sz="0" w:space="0" w:color="auto"/>
            <w:bottom w:val="none" w:sz="0" w:space="0" w:color="auto"/>
            <w:right w:val="none" w:sz="0" w:space="0" w:color="auto"/>
          </w:divBdr>
        </w:div>
        <w:div w:id="1147090749">
          <w:marLeft w:val="0"/>
          <w:marRight w:val="0"/>
          <w:marTop w:val="0"/>
          <w:marBottom w:val="0"/>
          <w:divBdr>
            <w:top w:val="none" w:sz="0" w:space="0" w:color="auto"/>
            <w:left w:val="none" w:sz="0" w:space="0" w:color="auto"/>
            <w:bottom w:val="none" w:sz="0" w:space="0" w:color="auto"/>
            <w:right w:val="none" w:sz="0" w:space="0" w:color="auto"/>
          </w:divBdr>
        </w:div>
        <w:div w:id="1132753464">
          <w:marLeft w:val="0"/>
          <w:marRight w:val="0"/>
          <w:marTop w:val="0"/>
          <w:marBottom w:val="0"/>
          <w:divBdr>
            <w:top w:val="none" w:sz="0" w:space="0" w:color="auto"/>
            <w:left w:val="none" w:sz="0" w:space="0" w:color="auto"/>
            <w:bottom w:val="none" w:sz="0" w:space="0" w:color="auto"/>
            <w:right w:val="none" w:sz="0" w:space="0" w:color="auto"/>
          </w:divBdr>
        </w:div>
        <w:div w:id="2098207718">
          <w:marLeft w:val="0"/>
          <w:marRight w:val="0"/>
          <w:marTop w:val="0"/>
          <w:marBottom w:val="0"/>
          <w:divBdr>
            <w:top w:val="none" w:sz="0" w:space="0" w:color="auto"/>
            <w:left w:val="none" w:sz="0" w:space="0" w:color="auto"/>
            <w:bottom w:val="none" w:sz="0" w:space="0" w:color="auto"/>
            <w:right w:val="none" w:sz="0" w:space="0" w:color="auto"/>
          </w:divBdr>
        </w:div>
      </w:divsChild>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stration@collegep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xam@collegep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stration@collegep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6D71BBE4-EEC5-4AB3-A66C-586DD46B1717}">
    <t:Anchor>
      <t:Comment id="418014387"/>
    </t:Anchor>
    <t:History>
      <t:Event id="{B7C81CEC-D566-4000-ACB6-A09B66096B94}" time="2024-04-11T20:31:55.235Z">
        <t:Attribution userId="S::asandhu@collegept.org::026469e6-b05f-45a9-be1c-f1eb5e51bf7c" userProvider="AD" userName="Amanda Sandhu"/>
        <t:Anchor>
          <t:Comment id="418014387"/>
        </t:Anchor>
        <t:Create/>
      </t:Event>
      <t:Event id="{00B5AEF3-138E-4E52-9BCD-38353E24C5EE}" time="2024-04-11T20:31:55.235Z">
        <t:Attribution userId="S::asandhu@collegept.org::026469e6-b05f-45a9-be1c-f1eb5e51bf7c" userProvider="AD" userName="Amanda Sandhu"/>
        <t:Anchor>
          <t:Comment id="418014387"/>
        </t:Anchor>
        <t:Assign userId="S::AAshton@collegept.org::66d29808-b491-4112-b43f-2527f7ee1c11" userProvider="AD" userName="Anita Ashton"/>
      </t:Event>
      <t:Event id="{54FC42E3-9FE9-473D-956F-7E0B78C781EE}" time="2024-04-11T20:31:55.235Z">
        <t:Attribution userId="S::asandhu@collegept.org::026469e6-b05f-45a9-be1c-f1eb5e51bf7c" userProvider="AD" userName="Amanda Sandhu"/>
        <t:Anchor>
          <t:Comment id="418014387"/>
        </t:Anchor>
        <t:SetTitle title="@Anita Ashton @Melissa Collimore is this still correct or if the full on withdraw will it expire at the assigned expiry date?"/>
      </t:Event>
      <t:Event id="{CF7CAC4E-A6CB-4E80-82DA-9863BE0D4025}" time="2024-04-15T13:05:40.971Z">
        <t:Attribution userId="S::asandhu@collegept.org::026469e6-b05f-45a9-be1c-f1eb5e51bf7c" userProvider="AD" userName="Amanda Sandhu"/>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25DF6284CFA4DAE37DE37D16CCB0A" ma:contentTypeVersion="18" ma:contentTypeDescription="Create a new document." ma:contentTypeScope="" ma:versionID="b1fdf7581b33408bf6fa23837098502c">
  <xsd:schema xmlns:xsd="http://www.w3.org/2001/XMLSchema" xmlns:xs="http://www.w3.org/2001/XMLSchema" xmlns:p="http://schemas.microsoft.com/office/2006/metadata/properties" xmlns:ns2="6807fd61-3f9f-4fe2-9747-26f59507d82a" xmlns:ns3="033861a4-51cb-449e-bbfe-47047b29da0a" targetNamespace="http://schemas.microsoft.com/office/2006/metadata/properties" ma:root="true" ma:fieldsID="522dac55a125e4e0f7a73c7098278e69" ns2:_="" ns3:_="">
    <xsd:import namespace="6807fd61-3f9f-4fe2-9747-26f59507d82a"/>
    <xsd:import namespace="033861a4-51cb-449e-bbfe-47047b29da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d61-3f9f-4fe2-9747-26f59507d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mage" ma:index="25"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861a4-51cb-449e-bbfe-47047b29da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e458a7-654c-47c0-bb2c-951e637b9fe7}" ma:internalName="TaxCatchAll" ma:showField="CatchAllData" ma:web="033861a4-51cb-449e-bbfe-47047b29d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807fd61-3f9f-4fe2-9747-26f59507d82a">
      <Terms xmlns="http://schemas.microsoft.com/office/infopath/2007/PartnerControls"/>
    </lcf76f155ced4ddcb4097134ff3c332f>
    <TaxCatchAll xmlns="033861a4-51cb-449e-bbfe-47047b29da0a" xsi:nil="true"/>
    <Image xmlns="6807fd61-3f9f-4fe2-9747-26f59507d82a" xsi:nil="true"/>
  </documentManagement>
</p:properties>
</file>

<file path=customXml/itemProps1.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2.xml><?xml version="1.0" encoding="utf-8"?>
<ds:datastoreItem xmlns:ds="http://schemas.openxmlformats.org/officeDocument/2006/customXml" ds:itemID="{DF6DDF29-1D01-46D7-BD25-6BC0D8DCD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d61-3f9f-4fe2-9747-26f59507d82a"/>
    <ds:schemaRef ds:uri="033861a4-51cb-449e-bbfe-47047b29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9A6AD-B717-4DE1-AD78-223AC2B8113A}">
  <ds:schemaRefs>
    <ds:schemaRef ds:uri="http://www.imanage.com/work/xmlschema"/>
  </ds:schemaRefs>
</ds:datastoreItem>
</file>

<file path=customXml/itemProps4.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5.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92fa5fe3-8267-40bc-a4b0-ab3c2f42cf0e"/>
    <ds:schemaRef ds:uri="dd4ebb1d-1783-4937-98be-393756be9c1c"/>
    <ds:schemaRef ds:uri="6807fd61-3f9f-4fe2-9747-26f59507d82a"/>
    <ds:schemaRef ds:uri="033861a4-51cb-449e-bbfe-47047b29da0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799</Words>
  <Characters>4727</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74</cp:revision>
  <cp:lastPrinted>2024-04-16T20:01:00Z</cp:lastPrinted>
  <dcterms:created xsi:type="dcterms:W3CDTF">2024-04-03T19:49:00Z</dcterms:created>
  <dcterms:modified xsi:type="dcterms:W3CDTF">2024-06-25T19:13:00Z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0x01010043F25DF6284CFA4DAE37DE37D16CCB0A</vt:lpwstr>
  </property>
  <property fmtid="{D5CDD505-2E9C-101B-9397-08002B2CF9AE}" pid="3" name="MediaServiceImageTags">
    <vt:lpwstr/>
  </property>
</Properties>
</file>