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A983" w14:textId="77777777" w:rsidR="002B6E78" w:rsidRPr="000701F6" w:rsidRDefault="002B6E78" w:rsidP="002B6E78">
      <w:pPr>
        <w:rPr>
          <w:sz w:val="24"/>
          <w:szCs w:val="24"/>
        </w:rPr>
      </w:pPr>
      <w:r w:rsidRPr="002B6E78">
        <w:rPr>
          <w:noProof/>
          <w:sz w:val="24"/>
          <w:szCs w:val="24"/>
        </w:rPr>
        <w:drawing>
          <wp:inline distT="0" distB="0" distL="0" distR="0" wp14:anchorId="0FE2BC16" wp14:editId="085661CD">
            <wp:extent cx="1746250" cy="515852"/>
            <wp:effectExtent l="0" t="0" r="635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523" cy="52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BEA7" w14:textId="7D73AD8A" w:rsidR="002B6E78" w:rsidRPr="000701F6" w:rsidRDefault="002B6E78" w:rsidP="00912AB8">
      <w:pPr>
        <w:pStyle w:val="Heading1"/>
      </w:pPr>
      <w:r w:rsidRPr="000701F6">
        <w:t>How to Create an Account in the PT Portal</w:t>
      </w:r>
    </w:p>
    <w:p w14:paraId="37BC58C8" w14:textId="75A5C90C" w:rsidR="00A03777" w:rsidRPr="00C3088B" w:rsidRDefault="00A03777" w:rsidP="00A03777">
      <w:pPr>
        <w:rPr>
          <w:sz w:val="24"/>
          <w:szCs w:val="24"/>
        </w:rPr>
      </w:pPr>
      <w:r w:rsidRPr="00C3088B">
        <w:rPr>
          <w:sz w:val="24"/>
          <w:szCs w:val="24"/>
        </w:rPr>
        <w:t xml:space="preserve">In order to </w:t>
      </w:r>
      <w:r w:rsidR="0072446B" w:rsidRPr="00C3088B">
        <w:rPr>
          <w:sz w:val="24"/>
          <w:szCs w:val="24"/>
        </w:rPr>
        <w:t>complete the exam registration form for the Ontario Clinical Exam</w:t>
      </w:r>
      <w:r w:rsidR="00C3088B" w:rsidRPr="00C3088B">
        <w:rPr>
          <w:sz w:val="24"/>
          <w:szCs w:val="24"/>
        </w:rPr>
        <w:t xml:space="preserve"> (OCE)</w:t>
      </w:r>
      <w:r w:rsidR="0072446B" w:rsidRPr="00C3088B">
        <w:rPr>
          <w:sz w:val="24"/>
          <w:szCs w:val="24"/>
        </w:rPr>
        <w:t xml:space="preserve">, candidates need to have a </w:t>
      </w:r>
      <w:hyperlink r:id="rId8" w:history="1">
        <w:r w:rsidR="0072446B" w:rsidRPr="00C3088B">
          <w:rPr>
            <w:rStyle w:val="Hyperlink"/>
            <w:sz w:val="24"/>
            <w:szCs w:val="24"/>
          </w:rPr>
          <w:t>PT Portal</w:t>
        </w:r>
      </w:hyperlink>
      <w:r w:rsidR="0072446B" w:rsidRPr="00C3088B">
        <w:rPr>
          <w:sz w:val="24"/>
          <w:szCs w:val="24"/>
        </w:rPr>
        <w:t xml:space="preserve"> account with the College</w:t>
      </w:r>
      <w:r w:rsidR="00662EDC">
        <w:rPr>
          <w:sz w:val="24"/>
          <w:szCs w:val="24"/>
        </w:rPr>
        <w:t xml:space="preserve"> of Physiotherapists of Ontario</w:t>
      </w:r>
      <w:r w:rsidR="0072446B" w:rsidRPr="00C3088B">
        <w:rPr>
          <w:sz w:val="24"/>
          <w:szCs w:val="24"/>
        </w:rPr>
        <w:t xml:space="preserve">. </w:t>
      </w:r>
      <w:r w:rsidR="002B5D07" w:rsidRPr="00C3088B">
        <w:rPr>
          <w:sz w:val="24"/>
          <w:szCs w:val="24"/>
        </w:rPr>
        <w:t>Candidates who have never been registered for Provisional Practice with the College will nee</w:t>
      </w:r>
      <w:r w:rsidR="00C86050" w:rsidRPr="00C3088B">
        <w:rPr>
          <w:sz w:val="24"/>
          <w:szCs w:val="24"/>
        </w:rPr>
        <w:t>d</w:t>
      </w:r>
      <w:r w:rsidR="002B5D07" w:rsidRPr="00C3088B">
        <w:rPr>
          <w:sz w:val="24"/>
          <w:szCs w:val="24"/>
        </w:rPr>
        <w:t xml:space="preserve"> to create a new PT Portal account. </w:t>
      </w:r>
    </w:p>
    <w:p w14:paraId="2EBC82A2" w14:textId="70C1B8F5" w:rsidR="000C082C" w:rsidRPr="00C3088B" w:rsidRDefault="000C082C" w:rsidP="00A03777">
      <w:pPr>
        <w:rPr>
          <w:sz w:val="24"/>
          <w:szCs w:val="24"/>
        </w:rPr>
      </w:pPr>
      <w:r w:rsidRPr="00C3088B">
        <w:rPr>
          <w:sz w:val="24"/>
          <w:szCs w:val="24"/>
        </w:rPr>
        <w:t xml:space="preserve">Please follow the step-by-step instructions below to set up your account. </w:t>
      </w:r>
    </w:p>
    <w:p w14:paraId="52E19580" w14:textId="3FB2AFF9" w:rsidR="00EA5494" w:rsidRDefault="00EA5494" w:rsidP="00A03777">
      <w:pPr>
        <w:rPr>
          <w:sz w:val="24"/>
          <w:szCs w:val="24"/>
        </w:rPr>
      </w:pPr>
      <w:r w:rsidRPr="00C3088B">
        <w:rPr>
          <w:sz w:val="24"/>
          <w:szCs w:val="24"/>
        </w:rPr>
        <w:t>If you</w:t>
      </w:r>
      <w:r w:rsidR="007519FC">
        <w:rPr>
          <w:sz w:val="24"/>
          <w:szCs w:val="24"/>
        </w:rPr>
        <w:t xml:space="preserve"> previously held or</w:t>
      </w:r>
      <w:r w:rsidRPr="00C3088B">
        <w:rPr>
          <w:sz w:val="24"/>
          <w:szCs w:val="24"/>
        </w:rPr>
        <w:t xml:space="preserve"> </w:t>
      </w:r>
      <w:r w:rsidR="005C7209" w:rsidRPr="00C3088B">
        <w:rPr>
          <w:sz w:val="24"/>
          <w:szCs w:val="24"/>
        </w:rPr>
        <w:t>currently h</w:t>
      </w:r>
      <w:r w:rsidR="007519FC">
        <w:rPr>
          <w:sz w:val="24"/>
          <w:szCs w:val="24"/>
        </w:rPr>
        <w:t>old</w:t>
      </w:r>
      <w:r w:rsidR="005C7209" w:rsidRPr="00C3088B">
        <w:rPr>
          <w:sz w:val="24"/>
          <w:szCs w:val="24"/>
        </w:rPr>
        <w:t xml:space="preserve"> a Provisional Practice Certificate of Registration with the College, there is no need to create a new account. Please use your existing PT Portal account to register for the OCE. </w:t>
      </w:r>
      <w:r w:rsidR="00ED51A3">
        <w:rPr>
          <w:sz w:val="24"/>
          <w:szCs w:val="24"/>
        </w:rPr>
        <w:t xml:space="preserve">Your account will be connected to the email address that the College has on file for you. </w:t>
      </w:r>
    </w:p>
    <w:p w14:paraId="21E81CFD" w14:textId="0E3114A1" w:rsidR="00E94D69" w:rsidRPr="00E94D69" w:rsidRDefault="00E94D69" w:rsidP="00A03777">
      <w:pPr>
        <w:rPr>
          <w:b/>
          <w:bCs/>
          <w:sz w:val="28"/>
          <w:szCs w:val="28"/>
        </w:rPr>
      </w:pPr>
      <w:r w:rsidRPr="00E94D69">
        <w:rPr>
          <w:b/>
          <w:bCs/>
          <w:sz w:val="28"/>
          <w:szCs w:val="28"/>
        </w:rPr>
        <w:t>Questions?</w:t>
      </w:r>
    </w:p>
    <w:p w14:paraId="19091B1E" w14:textId="3E3D949E" w:rsidR="00ED51A3" w:rsidRPr="00C3088B" w:rsidRDefault="00ED51A3" w:rsidP="00A03777">
      <w:pPr>
        <w:rPr>
          <w:sz w:val="24"/>
          <w:szCs w:val="24"/>
        </w:rPr>
      </w:pPr>
      <w:r>
        <w:rPr>
          <w:sz w:val="24"/>
          <w:szCs w:val="24"/>
        </w:rPr>
        <w:t>If you are unable to access your account, please contact</w:t>
      </w:r>
      <w:r w:rsidR="005E7389">
        <w:rPr>
          <w:sz w:val="24"/>
          <w:szCs w:val="24"/>
        </w:rPr>
        <w:t xml:space="preserve"> Ann-Marie </w:t>
      </w:r>
      <w:r w:rsidR="00662EDC">
        <w:rPr>
          <w:sz w:val="24"/>
          <w:szCs w:val="24"/>
        </w:rPr>
        <w:t xml:space="preserve">Humber </w:t>
      </w:r>
      <w:r w:rsidR="005E7389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9" w:history="1">
        <w:r w:rsidR="0092620D" w:rsidRPr="00D314A9">
          <w:rPr>
            <w:rStyle w:val="Hyperlink"/>
            <w:sz w:val="24"/>
            <w:szCs w:val="24"/>
          </w:rPr>
          <w:t>ahumber@collegept.org</w:t>
        </w:r>
      </w:hyperlink>
      <w:r w:rsidR="00F55385">
        <w:rPr>
          <w:sz w:val="24"/>
          <w:szCs w:val="24"/>
        </w:rPr>
        <w:t xml:space="preserve"> or </w:t>
      </w:r>
      <w:r w:rsidR="00F55385" w:rsidRPr="00F55385">
        <w:rPr>
          <w:sz w:val="24"/>
          <w:szCs w:val="24"/>
        </w:rPr>
        <w:t>1</w:t>
      </w:r>
      <w:r w:rsidR="00F55385">
        <w:rPr>
          <w:sz w:val="24"/>
          <w:szCs w:val="24"/>
        </w:rPr>
        <w:t>-</w:t>
      </w:r>
      <w:r w:rsidR="00F55385" w:rsidRPr="00F55385">
        <w:rPr>
          <w:sz w:val="24"/>
          <w:szCs w:val="24"/>
        </w:rPr>
        <w:t>800</w:t>
      </w:r>
      <w:r w:rsidR="00F55385">
        <w:rPr>
          <w:sz w:val="24"/>
          <w:szCs w:val="24"/>
        </w:rPr>
        <w:t>-</w:t>
      </w:r>
      <w:r w:rsidR="00F55385" w:rsidRPr="00F55385">
        <w:rPr>
          <w:sz w:val="24"/>
          <w:szCs w:val="24"/>
        </w:rPr>
        <w:t>583</w:t>
      </w:r>
      <w:r w:rsidR="00F55385">
        <w:rPr>
          <w:sz w:val="24"/>
          <w:szCs w:val="24"/>
        </w:rPr>
        <w:t>-</w:t>
      </w:r>
      <w:r w:rsidR="00F55385" w:rsidRPr="00F55385">
        <w:rPr>
          <w:sz w:val="24"/>
          <w:szCs w:val="24"/>
        </w:rPr>
        <w:t>5885 ext. 258</w:t>
      </w:r>
      <w:r w:rsidR="000F0665">
        <w:rPr>
          <w:sz w:val="24"/>
          <w:szCs w:val="24"/>
        </w:rPr>
        <w:t xml:space="preserve"> or </w:t>
      </w:r>
      <w:r w:rsidR="00E06A2F" w:rsidRPr="00E06A2F">
        <w:rPr>
          <w:sz w:val="24"/>
          <w:szCs w:val="24"/>
        </w:rPr>
        <w:t>416-591-3828</w:t>
      </w:r>
      <w:r w:rsidR="00E06A2F">
        <w:rPr>
          <w:sz w:val="24"/>
          <w:szCs w:val="24"/>
        </w:rPr>
        <w:t xml:space="preserve"> ext.</w:t>
      </w:r>
      <w:r w:rsidR="00494AF3">
        <w:rPr>
          <w:sz w:val="24"/>
          <w:szCs w:val="24"/>
        </w:rPr>
        <w:t xml:space="preserve"> 258.</w:t>
      </w:r>
    </w:p>
    <w:p w14:paraId="3FBC9B35" w14:textId="5DF0843B" w:rsidR="00C3088B" w:rsidRPr="00C3088B" w:rsidRDefault="00C3088B" w:rsidP="000701F6">
      <w:pPr>
        <w:pStyle w:val="Heading1"/>
      </w:pPr>
      <w:r w:rsidRPr="00C3088B">
        <w:t>St</w:t>
      </w:r>
      <w:r w:rsidR="00F55385">
        <w:t>e</w:t>
      </w:r>
      <w:r w:rsidRPr="00C3088B">
        <w:t xml:space="preserve">ps to </w:t>
      </w:r>
      <w:r w:rsidR="00377C08">
        <w:t>C</w:t>
      </w:r>
      <w:r w:rsidRPr="00C3088B">
        <w:t xml:space="preserve">reate a </w:t>
      </w:r>
      <w:r w:rsidR="00377C08">
        <w:t>N</w:t>
      </w:r>
      <w:r w:rsidRPr="00C3088B">
        <w:t xml:space="preserve">ew PT Portal </w:t>
      </w:r>
      <w:r w:rsidR="00377C08">
        <w:t>A</w:t>
      </w:r>
      <w:r w:rsidRPr="00C3088B">
        <w:t>ccount</w:t>
      </w:r>
    </w:p>
    <w:p w14:paraId="3D48D164" w14:textId="77777777" w:rsidR="00C93C3D" w:rsidRPr="00C93C3D" w:rsidRDefault="00C93C3D" w:rsidP="00A03777">
      <w:pPr>
        <w:rPr>
          <w:b/>
          <w:bCs/>
          <w:sz w:val="24"/>
          <w:szCs w:val="24"/>
        </w:rPr>
      </w:pPr>
      <w:r w:rsidRPr="00C93C3D">
        <w:rPr>
          <w:b/>
          <w:bCs/>
          <w:sz w:val="24"/>
          <w:szCs w:val="24"/>
        </w:rPr>
        <w:t>Step 1:</w:t>
      </w:r>
    </w:p>
    <w:p w14:paraId="52512A0A" w14:textId="2F85F82D" w:rsidR="00C93C3D" w:rsidRPr="00C3088B" w:rsidRDefault="00A03777" w:rsidP="00C93C3D">
      <w:pPr>
        <w:rPr>
          <w:b/>
          <w:bCs/>
          <w:noProof/>
          <w:sz w:val="24"/>
          <w:szCs w:val="24"/>
        </w:rPr>
      </w:pPr>
      <w:r w:rsidRPr="00C3088B">
        <w:rPr>
          <w:sz w:val="24"/>
          <w:szCs w:val="24"/>
        </w:rPr>
        <w:t xml:space="preserve">Select the PT Portal button which appears on the College’s website </w:t>
      </w:r>
      <w:hyperlink r:id="rId10" w:history="1">
        <w:r w:rsidR="00DB6200" w:rsidRPr="00F54837">
          <w:rPr>
            <w:rStyle w:val="Hyperlink"/>
            <w:sz w:val="24"/>
            <w:szCs w:val="24"/>
          </w:rPr>
          <w:t>www.collegept.org</w:t>
        </w:r>
      </w:hyperlink>
      <w:r w:rsidR="00DB6200">
        <w:rPr>
          <w:sz w:val="24"/>
          <w:szCs w:val="24"/>
        </w:rPr>
        <w:t xml:space="preserve"> </w:t>
      </w:r>
      <w:r w:rsidRPr="00C3088B">
        <w:rPr>
          <w:sz w:val="24"/>
          <w:szCs w:val="24"/>
        </w:rPr>
        <w:t>in the top right-hand corner</w:t>
      </w:r>
      <w:r w:rsidR="00DB6200">
        <w:rPr>
          <w:sz w:val="24"/>
          <w:szCs w:val="24"/>
        </w:rPr>
        <w:t xml:space="preserve"> or visit: </w:t>
      </w:r>
      <w:hyperlink r:id="rId11" w:history="1">
        <w:r w:rsidR="00DB6200" w:rsidRPr="00DB6200">
          <w:rPr>
            <w:rStyle w:val="Hyperlink"/>
            <w:sz w:val="24"/>
            <w:szCs w:val="24"/>
          </w:rPr>
          <w:t>https://portal.collegept.org</w:t>
        </w:r>
      </w:hyperlink>
      <w:r w:rsidR="00DB6200">
        <w:rPr>
          <w:sz w:val="24"/>
          <w:szCs w:val="24"/>
        </w:rPr>
        <w:t>.</w:t>
      </w:r>
      <w:r w:rsidR="00C93C3D">
        <w:rPr>
          <w:sz w:val="24"/>
          <w:szCs w:val="24"/>
        </w:rPr>
        <w:t xml:space="preserve"> </w:t>
      </w:r>
    </w:p>
    <w:p w14:paraId="29F7EA6C" w14:textId="64FC17C3" w:rsidR="00A03777" w:rsidRDefault="00C93C3D" w:rsidP="000F2C91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1C8824" wp14:editId="58ECD018">
            <wp:extent cx="5099050" cy="489749"/>
            <wp:effectExtent l="19050" t="19050" r="25400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781" cy="495294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A03777" w:rsidRPr="00C3088B">
        <w:rPr>
          <w:sz w:val="24"/>
          <w:szCs w:val="24"/>
        </w:rPr>
        <w:tab/>
      </w:r>
    </w:p>
    <w:p w14:paraId="3628740C" w14:textId="418E9909" w:rsidR="00C93C3D" w:rsidRPr="00C3088B" w:rsidRDefault="00C93C3D" w:rsidP="00C93C3D">
      <w:pPr>
        <w:rPr>
          <w:sz w:val="24"/>
          <w:szCs w:val="24"/>
        </w:rPr>
      </w:pPr>
      <w:r w:rsidRPr="00C3088B">
        <w:rPr>
          <w:sz w:val="24"/>
          <w:szCs w:val="24"/>
        </w:rPr>
        <w:t xml:space="preserve">Select </w:t>
      </w:r>
      <w:r w:rsidRPr="00C3088B">
        <w:rPr>
          <w:b/>
          <w:bCs/>
          <w:sz w:val="24"/>
          <w:szCs w:val="24"/>
        </w:rPr>
        <w:t>Sign In</w:t>
      </w:r>
      <w:r>
        <w:rPr>
          <w:b/>
          <w:bCs/>
          <w:sz w:val="24"/>
          <w:szCs w:val="24"/>
        </w:rPr>
        <w:t>.</w:t>
      </w:r>
    </w:p>
    <w:p w14:paraId="6ABC40C3" w14:textId="0D70AA6C" w:rsidR="00B81329" w:rsidRDefault="00B81329" w:rsidP="000F2C91">
      <w:pPr>
        <w:ind w:left="720"/>
      </w:pPr>
      <w:r w:rsidRPr="00B81329">
        <w:rPr>
          <w:noProof/>
        </w:rPr>
        <w:drawing>
          <wp:inline distT="0" distB="0" distL="0" distR="0" wp14:anchorId="3646BC9D" wp14:editId="08B59A45">
            <wp:extent cx="4457289" cy="1731010"/>
            <wp:effectExtent l="0" t="0" r="635" b="254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3664" cy="173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397" w14:textId="77777777" w:rsidR="000F2C91" w:rsidRPr="000F2C91" w:rsidRDefault="000F2C91" w:rsidP="0058698B">
      <w:pPr>
        <w:tabs>
          <w:tab w:val="left" w:pos="2970"/>
        </w:tabs>
        <w:rPr>
          <w:b/>
          <w:bCs/>
          <w:noProof/>
          <w:sz w:val="24"/>
          <w:szCs w:val="24"/>
        </w:rPr>
      </w:pPr>
      <w:r w:rsidRPr="000F2C91">
        <w:rPr>
          <w:b/>
          <w:bCs/>
          <w:noProof/>
          <w:sz w:val="24"/>
          <w:szCs w:val="24"/>
        </w:rPr>
        <w:lastRenderedPageBreak/>
        <w:t>Step 2:</w:t>
      </w:r>
    </w:p>
    <w:p w14:paraId="342A946C" w14:textId="4DAC0956" w:rsidR="00A03777" w:rsidRPr="00C3088B" w:rsidRDefault="00AA5E66" w:rsidP="0058698B">
      <w:pPr>
        <w:tabs>
          <w:tab w:val="left" w:pos="2970"/>
        </w:tabs>
        <w:rPr>
          <w:noProof/>
          <w:sz w:val="24"/>
          <w:szCs w:val="24"/>
        </w:rPr>
      </w:pPr>
      <w:r w:rsidRPr="00C3088B">
        <w:rPr>
          <w:noProof/>
          <w:sz w:val="24"/>
          <w:szCs w:val="24"/>
        </w:rPr>
        <w:t xml:space="preserve">Click </w:t>
      </w:r>
      <w:r w:rsidRPr="00C3088B">
        <w:rPr>
          <w:b/>
          <w:bCs/>
          <w:noProof/>
          <w:sz w:val="24"/>
          <w:szCs w:val="24"/>
        </w:rPr>
        <w:t>Sign up Now</w:t>
      </w:r>
      <w:r w:rsidRPr="00C3088B">
        <w:rPr>
          <w:noProof/>
          <w:sz w:val="24"/>
          <w:szCs w:val="24"/>
        </w:rPr>
        <w:t xml:space="preserve"> to begin the account creation process.</w:t>
      </w:r>
    </w:p>
    <w:p w14:paraId="2AA196A8" w14:textId="1F1023F7" w:rsidR="00AA5E66" w:rsidRPr="00AA5E66" w:rsidRDefault="00AA5E66" w:rsidP="0058698B">
      <w:pPr>
        <w:tabs>
          <w:tab w:val="left" w:pos="2970"/>
        </w:tabs>
        <w:rPr>
          <w:b/>
          <w:bCs/>
          <w:noProof/>
        </w:rPr>
      </w:pPr>
      <w:r>
        <w:rPr>
          <w:noProof/>
        </w:rPr>
        <w:drawing>
          <wp:inline distT="0" distB="0" distL="0" distR="0" wp14:anchorId="49407F84" wp14:editId="1BB18727">
            <wp:extent cx="3371850" cy="1848033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26" cy="185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F7C88" w14:textId="77777777" w:rsidR="003A2DCD" w:rsidRDefault="00AA5E66" w:rsidP="00A03777">
      <w:pPr>
        <w:tabs>
          <w:tab w:val="left" w:pos="2100"/>
        </w:tabs>
        <w:rPr>
          <w:noProof/>
          <w:sz w:val="24"/>
          <w:szCs w:val="24"/>
        </w:rPr>
      </w:pPr>
      <w:r w:rsidRPr="00C3088B">
        <w:rPr>
          <w:noProof/>
          <w:sz w:val="24"/>
          <w:szCs w:val="24"/>
        </w:rPr>
        <w:t xml:space="preserve">In order to create an account, you will have to send your email a verification code, and input it in the screen. </w:t>
      </w:r>
    </w:p>
    <w:p w14:paraId="506E0439" w14:textId="77777777" w:rsidR="003A2DCD" w:rsidRDefault="003A2DCD" w:rsidP="00A03777">
      <w:pPr>
        <w:tabs>
          <w:tab w:val="left" w:pos="2100"/>
        </w:tabs>
        <w:rPr>
          <w:noProof/>
          <w:sz w:val="24"/>
          <w:szCs w:val="24"/>
        </w:rPr>
      </w:pPr>
      <w:r w:rsidRPr="003A2DCD">
        <w:rPr>
          <w:b/>
          <w:bCs/>
          <w:noProof/>
          <w:sz w:val="24"/>
          <w:szCs w:val="24"/>
        </w:rPr>
        <w:t>Step 3:</w:t>
      </w:r>
      <w:r>
        <w:rPr>
          <w:noProof/>
          <w:sz w:val="24"/>
          <w:szCs w:val="24"/>
        </w:rPr>
        <w:br/>
      </w:r>
      <w:r w:rsidR="003A7C95">
        <w:rPr>
          <w:noProof/>
          <w:sz w:val="24"/>
          <w:szCs w:val="24"/>
        </w:rPr>
        <w:t>Type in</w:t>
      </w:r>
      <w:r w:rsidR="003A7C95" w:rsidRPr="003A7C95">
        <w:rPr>
          <w:noProof/>
          <w:sz w:val="24"/>
          <w:szCs w:val="24"/>
        </w:rPr>
        <w:t xml:space="preserve"> in the verification code (</w:t>
      </w:r>
      <w:r w:rsidR="003A7C95">
        <w:rPr>
          <w:noProof/>
          <w:sz w:val="24"/>
          <w:szCs w:val="24"/>
        </w:rPr>
        <w:t xml:space="preserve">do </w:t>
      </w:r>
      <w:r w:rsidR="003A7C95" w:rsidRPr="003A7C95">
        <w:rPr>
          <w:noProof/>
          <w:sz w:val="24"/>
          <w:szCs w:val="24"/>
        </w:rPr>
        <w:t>not past</w:t>
      </w:r>
      <w:r w:rsidR="003A7C95">
        <w:rPr>
          <w:noProof/>
          <w:sz w:val="24"/>
          <w:szCs w:val="24"/>
        </w:rPr>
        <w:t>e</w:t>
      </w:r>
      <w:r w:rsidR="003A7C95" w:rsidRPr="003A7C95">
        <w:rPr>
          <w:noProof/>
          <w:sz w:val="24"/>
          <w:szCs w:val="24"/>
        </w:rPr>
        <w:t xml:space="preserve">) and clicking on the Sign up page "verify" button. </w:t>
      </w:r>
    </w:p>
    <w:p w14:paraId="3254B80C" w14:textId="428BC18D" w:rsidR="00AA5E66" w:rsidRDefault="003A2DCD" w:rsidP="00A03777">
      <w:pPr>
        <w:tabs>
          <w:tab w:val="left" w:pos="2100"/>
        </w:tabs>
        <w:rPr>
          <w:noProof/>
          <w:sz w:val="24"/>
          <w:szCs w:val="24"/>
        </w:rPr>
      </w:pPr>
      <w:r w:rsidRPr="003A2DCD">
        <w:rPr>
          <w:b/>
          <w:bCs/>
          <w:noProof/>
          <w:sz w:val="24"/>
          <w:szCs w:val="24"/>
        </w:rPr>
        <w:t>Step 4:</w:t>
      </w:r>
      <w:r>
        <w:rPr>
          <w:noProof/>
          <w:sz w:val="24"/>
          <w:szCs w:val="24"/>
        </w:rPr>
        <w:br/>
      </w:r>
      <w:r w:rsidR="00AA5E66" w:rsidRPr="00C3088B">
        <w:rPr>
          <w:noProof/>
          <w:sz w:val="24"/>
          <w:szCs w:val="24"/>
        </w:rPr>
        <w:t>You can then create a PT Portal account with that email address and a password of your choice.</w:t>
      </w:r>
    </w:p>
    <w:p w14:paraId="23368308" w14:textId="77777777" w:rsidR="003A2DCD" w:rsidRDefault="003A2DCD" w:rsidP="003A2DCD">
      <w:pPr>
        <w:tabs>
          <w:tab w:val="left" w:pos="2100"/>
        </w:tabs>
        <w:rPr>
          <w:noProof/>
          <w:sz w:val="24"/>
          <w:szCs w:val="24"/>
        </w:rPr>
      </w:pPr>
      <w:r w:rsidRPr="003A2DCD">
        <w:rPr>
          <w:b/>
          <w:bCs/>
          <w:noProof/>
          <w:sz w:val="24"/>
          <w:szCs w:val="24"/>
        </w:rPr>
        <w:t>Step 5:</w:t>
      </w:r>
      <w:r>
        <w:rPr>
          <w:noProof/>
          <w:sz w:val="24"/>
          <w:szCs w:val="24"/>
        </w:rPr>
        <w:br/>
      </w:r>
      <w:r w:rsidRPr="003A2DCD">
        <w:rPr>
          <w:noProof/>
          <w:sz w:val="24"/>
          <w:szCs w:val="24"/>
        </w:rPr>
        <w:t>Provide contact information and submit information to complete the account creation process.</w:t>
      </w:r>
    </w:p>
    <w:p w14:paraId="48064D07" w14:textId="6C76C37D" w:rsidR="00CB754A" w:rsidRPr="00A63221" w:rsidRDefault="00CB754A" w:rsidP="003A2DCD">
      <w:pPr>
        <w:tabs>
          <w:tab w:val="left" w:pos="210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D6009B" wp14:editId="0A878D21">
            <wp:simplePos x="0" y="0"/>
            <wp:positionH relativeFrom="column">
              <wp:posOffset>196850</wp:posOffset>
            </wp:positionH>
            <wp:positionV relativeFrom="paragraph">
              <wp:posOffset>748665</wp:posOffset>
            </wp:positionV>
            <wp:extent cx="5670550" cy="3280410"/>
            <wp:effectExtent l="0" t="0" r="6350" b="0"/>
            <wp:wrapSquare wrapText="bothSides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71" w:rsidRPr="00C3088B">
        <w:rPr>
          <w:sz w:val="24"/>
          <w:szCs w:val="24"/>
        </w:rPr>
        <w:t xml:space="preserve">The </w:t>
      </w:r>
      <w:r w:rsidR="00907E71">
        <w:rPr>
          <w:sz w:val="24"/>
          <w:szCs w:val="24"/>
        </w:rPr>
        <w:t>following</w:t>
      </w:r>
      <w:r w:rsidR="00907E71" w:rsidRPr="00C3088B">
        <w:rPr>
          <w:sz w:val="24"/>
          <w:szCs w:val="24"/>
        </w:rPr>
        <w:t xml:space="preserve"> chart also illustrates the process:</w:t>
      </w:r>
    </w:p>
    <w:sectPr w:rsidR="00CB754A" w:rsidRPr="00A63221" w:rsidSect="00C93C3D">
      <w:pgSz w:w="12240" w:h="15840"/>
      <w:pgMar w:top="990" w:right="8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77"/>
    <w:rsid w:val="00047D27"/>
    <w:rsid w:val="000701F6"/>
    <w:rsid w:val="000C082C"/>
    <w:rsid w:val="000F0665"/>
    <w:rsid w:val="000F2C91"/>
    <w:rsid w:val="001543A9"/>
    <w:rsid w:val="00177A1C"/>
    <w:rsid w:val="00295632"/>
    <w:rsid w:val="002B5D07"/>
    <w:rsid w:val="002B6E78"/>
    <w:rsid w:val="00306E64"/>
    <w:rsid w:val="00377C08"/>
    <w:rsid w:val="00392C84"/>
    <w:rsid w:val="003A2DCD"/>
    <w:rsid w:val="003A7C95"/>
    <w:rsid w:val="00494AF3"/>
    <w:rsid w:val="0058698B"/>
    <w:rsid w:val="005A3B46"/>
    <w:rsid w:val="005C7209"/>
    <w:rsid w:val="005E7389"/>
    <w:rsid w:val="00612A41"/>
    <w:rsid w:val="006219AF"/>
    <w:rsid w:val="00662EDC"/>
    <w:rsid w:val="0072446B"/>
    <w:rsid w:val="00732F8F"/>
    <w:rsid w:val="00737CFC"/>
    <w:rsid w:val="007519FC"/>
    <w:rsid w:val="007C4B99"/>
    <w:rsid w:val="008E6714"/>
    <w:rsid w:val="00907E71"/>
    <w:rsid w:val="00912AB8"/>
    <w:rsid w:val="0092620D"/>
    <w:rsid w:val="0097096E"/>
    <w:rsid w:val="00A03777"/>
    <w:rsid w:val="00A63221"/>
    <w:rsid w:val="00A94A6B"/>
    <w:rsid w:val="00AA5E66"/>
    <w:rsid w:val="00AC51FE"/>
    <w:rsid w:val="00B81329"/>
    <w:rsid w:val="00BC7FD7"/>
    <w:rsid w:val="00C04F85"/>
    <w:rsid w:val="00C3088B"/>
    <w:rsid w:val="00C36244"/>
    <w:rsid w:val="00C86050"/>
    <w:rsid w:val="00C93C3D"/>
    <w:rsid w:val="00CB5B88"/>
    <w:rsid w:val="00CB70B3"/>
    <w:rsid w:val="00CB754A"/>
    <w:rsid w:val="00CE3193"/>
    <w:rsid w:val="00D209D0"/>
    <w:rsid w:val="00DB6200"/>
    <w:rsid w:val="00E06A2F"/>
    <w:rsid w:val="00E94D69"/>
    <w:rsid w:val="00EA5494"/>
    <w:rsid w:val="00ED51A3"/>
    <w:rsid w:val="00F03F7B"/>
    <w:rsid w:val="00F55385"/>
    <w:rsid w:val="00F63A97"/>
    <w:rsid w:val="2C8DE9AB"/>
    <w:rsid w:val="60A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23A5"/>
  <w15:chartTrackingRefBased/>
  <w15:docId w15:val="{27402FBC-97D2-40E8-8EBC-A6C1C00C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01F6"/>
    <w:pPr>
      <w:keepNext/>
      <w:keepLines/>
      <w:spacing w:before="400" w:after="240" w:line="240" w:lineRule="auto"/>
      <w:outlineLvl w:val="0"/>
    </w:pPr>
    <w:rPr>
      <w:rFonts w:ascii="Calibri" w:eastAsiaTheme="majorEastAsia" w:hAnsi="Calibri" w:cstheme="majorBidi"/>
      <w:b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4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01F6"/>
    <w:rPr>
      <w:rFonts w:ascii="Calibri" w:eastAsiaTheme="majorEastAsia" w:hAnsi="Calibri" w:cstheme="majorBidi"/>
      <w:b/>
      <w:color w:val="2F5496" w:themeColor="accent1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12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ollegept.org/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collegept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collegept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humber@collegept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BF32AEAAB504289923E271D35751E" ma:contentTypeVersion="14" ma:contentTypeDescription="Create a new document." ma:contentTypeScope="" ma:versionID="93d36d269d9420e9c9c47e0e6de0d9ab">
  <xsd:schema xmlns:xsd="http://www.w3.org/2001/XMLSchema" xmlns:xs="http://www.w3.org/2001/XMLSchema" xmlns:p="http://schemas.microsoft.com/office/2006/metadata/properties" xmlns:ns2="61ea6423-5f7c-4b67-9a22-f436eb69d7b3" xmlns:ns3="4cb9a93f-8fbb-4687-a66b-ae8c7cb6aa59" targetNamespace="http://schemas.microsoft.com/office/2006/metadata/properties" ma:root="true" ma:fieldsID="d16e5d464df3524dd9e49e9fb5adeb38" ns2:_="" ns3:_="">
    <xsd:import namespace="61ea6423-5f7c-4b67-9a22-f436eb69d7b3"/>
    <xsd:import namespace="4cb9a93f-8fbb-4687-a66b-ae8c7cb6a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6423-5f7c-4b67-9a22-f436eb69d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9a93f-8fbb-4687-a66b-ae8c7cb6a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ad5bded-6d69-4565-900f-cc6cf6f728ea}" ma:internalName="TaxCatchAll" ma:showField="CatchAllData" ma:web="4cb9a93f-8fbb-4687-a66b-ae8c7cb6a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a6423-5f7c-4b67-9a22-f436eb69d7b3">
      <Terms xmlns="http://schemas.microsoft.com/office/infopath/2007/PartnerControls"/>
    </lcf76f155ced4ddcb4097134ff3c332f>
    <TaxCatchAll xmlns="4cb9a93f-8fbb-4687-a66b-ae8c7cb6aa59" xsi:nil="true"/>
    <SharedWithUsers xmlns="4cb9a93f-8fbb-4687-a66b-ae8c7cb6aa59">
      <UserInfo>
        <DisplayName>Connie Fong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CCCE2-ACB4-452C-861A-F018640EA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a6423-5f7c-4b67-9a22-f436eb69d7b3"/>
    <ds:schemaRef ds:uri="4cb9a93f-8fbb-4687-a66b-ae8c7cb6a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44BC4-2058-4A86-8704-402AD93824B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1ea6423-5f7c-4b67-9a22-f436eb69d7b3"/>
    <ds:schemaRef ds:uri="http://purl.org/dc/elements/1.1/"/>
    <ds:schemaRef ds:uri="http://schemas.microsoft.com/office/2006/metadata/properties"/>
    <ds:schemaRef ds:uri="4cb9a93f-8fbb-4687-a66b-ae8c7cb6aa5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316744-17AF-43AB-9470-D19FB1BC1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1842</CharactersWithSpaces>
  <SharedDoc>false</SharedDoc>
  <HLinks>
    <vt:vector size="24" baseType="variant"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https://portal.collegept.org/</vt:lpwstr>
      </vt:variant>
      <vt:variant>
        <vt:lpwstr/>
      </vt:variant>
      <vt:variant>
        <vt:i4>5767192</vt:i4>
      </vt:variant>
      <vt:variant>
        <vt:i4>6</vt:i4>
      </vt:variant>
      <vt:variant>
        <vt:i4>0</vt:i4>
      </vt:variant>
      <vt:variant>
        <vt:i4>5</vt:i4>
      </vt:variant>
      <vt:variant>
        <vt:lpwstr>http://www.collegept.org/</vt:lpwstr>
      </vt:variant>
      <vt:variant>
        <vt:lpwstr/>
      </vt:variant>
      <vt:variant>
        <vt:i4>1376290</vt:i4>
      </vt:variant>
      <vt:variant>
        <vt:i4>3</vt:i4>
      </vt:variant>
      <vt:variant>
        <vt:i4>0</vt:i4>
      </vt:variant>
      <vt:variant>
        <vt:i4>5</vt:i4>
      </vt:variant>
      <vt:variant>
        <vt:lpwstr>mailto:ahumber@collegept.org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https://portal.collegept.org/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Collimore</dc:creator>
  <cp:keywords/>
  <dc:description/>
  <cp:lastModifiedBy>Connie Fong</cp:lastModifiedBy>
  <cp:revision>4</cp:revision>
  <dcterms:created xsi:type="dcterms:W3CDTF">2022-07-28T19:52:00Z</dcterms:created>
  <dcterms:modified xsi:type="dcterms:W3CDTF">2022-08-02T20:12:00Z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0x010100811BF32AEAAB504289923E271D35751E</vt:lpwstr>
  </property>
  <property fmtid="{D5CDD505-2E9C-101B-9397-08002B2CF9AE}" pid="3" name="MediaServiceImageTags">
    <vt:lpwstr/>
  </property>
</Properties>
</file>