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7994A" w14:textId="77777777" w:rsidR="00012914" w:rsidRPr="000C29B9" w:rsidRDefault="00012914" w:rsidP="00517EA2">
      <w:pPr>
        <w:rPr>
          <w:b/>
          <w:bCs/>
          <w:color w:val="000000" w:themeColor="text1"/>
          <w:sz w:val="24"/>
          <w:szCs w:val="24"/>
        </w:rPr>
      </w:pPr>
      <w:r w:rsidRPr="000C29B9">
        <w:rPr>
          <w:b/>
          <w:bCs/>
          <w:noProof/>
          <w:color w:val="000000" w:themeColor="text1"/>
          <w:sz w:val="24"/>
          <w:szCs w:val="24"/>
        </w:rPr>
        <w:drawing>
          <wp:inline distT="0" distB="0" distL="0" distR="0" wp14:anchorId="69F67646" wp14:editId="2549F3A9">
            <wp:extent cx="1927679" cy="6477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TO Logo New CMYK 11070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9048" cy="651520"/>
                    </a:xfrm>
                    <a:prstGeom prst="rect">
                      <a:avLst/>
                    </a:prstGeom>
                  </pic:spPr>
                </pic:pic>
              </a:graphicData>
            </a:graphic>
          </wp:inline>
        </w:drawing>
      </w:r>
    </w:p>
    <w:p w14:paraId="23435845" w14:textId="26206730" w:rsidR="00517EA2" w:rsidRPr="000C29B9" w:rsidRDefault="00ED3947" w:rsidP="00517EA2">
      <w:pPr>
        <w:rPr>
          <w:b/>
          <w:bCs/>
          <w:color w:val="000000" w:themeColor="text1"/>
          <w:sz w:val="36"/>
          <w:szCs w:val="36"/>
        </w:rPr>
      </w:pPr>
      <w:r w:rsidRPr="000C29B9">
        <w:rPr>
          <w:b/>
          <w:bCs/>
          <w:color w:val="000000" w:themeColor="text1"/>
          <w:sz w:val="36"/>
          <w:szCs w:val="36"/>
        </w:rPr>
        <w:t>Checklist</w:t>
      </w:r>
      <w:r>
        <w:rPr>
          <w:b/>
          <w:bCs/>
          <w:color w:val="000000" w:themeColor="text1"/>
          <w:sz w:val="36"/>
          <w:szCs w:val="36"/>
        </w:rPr>
        <w:t xml:space="preserve">: </w:t>
      </w:r>
      <w:r w:rsidR="004A2B30" w:rsidRPr="004A2B30">
        <w:rPr>
          <w:b/>
          <w:bCs/>
          <w:color w:val="000000" w:themeColor="text1"/>
          <w:sz w:val="36"/>
          <w:szCs w:val="36"/>
        </w:rPr>
        <w:t>Written Instructions on How to Manage Adverse Outcomes When Performing a Rostered Activity</w:t>
      </w:r>
    </w:p>
    <w:p w14:paraId="4729F0BD" w14:textId="04E1D57C" w:rsidR="00F6025D" w:rsidRPr="00166411" w:rsidRDefault="001A1FA2" w:rsidP="00F6025D">
      <w:pPr>
        <w:rPr>
          <w:sz w:val="24"/>
          <w:szCs w:val="24"/>
        </w:rPr>
      </w:pPr>
      <w:hyperlink r:id="rId6" w:history="1">
        <w:r w:rsidR="00F6025D" w:rsidRPr="0019710E">
          <w:rPr>
            <w:rStyle w:val="Hyperlink"/>
            <w:sz w:val="24"/>
            <w:szCs w:val="24"/>
          </w:rPr>
          <w:t>The Controlled Acts and Restricted Activities Standard</w:t>
        </w:r>
      </w:hyperlink>
      <w:r w:rsidR="00F6025D" w:rsidRPr="00166411">
        <w:rPr>
          <w:sz w:val="24"/>
          <w:szCs w:val="24"/>
        </w:rPr>
        <w:t xml:space="preserve"> requires physiotherapists have written instructions that explain how to manage adverse outcomes. If you have rostered for more than one controlled act, you must have written instructions for each of the acts. </w:t>
      </w:r>
    </w:p>
    <w:p w14:paraId="586F35DE" w14:textId="77777777" w:rsidR="0019710E" w:rsidRDefault="00AE3F62" w:rsidP="00AE3F62">
      <w:pPr>
        <w:rPr>
          <w:color w:val="000000" w:themeColor="text1"/>
          <w:sz w:val="24"/>
          <w:szCs w:val="24"/>
        </w:rPr>
      </w:pPr>
      <w:r w:rsidRPr="00166411">
        <w:rPr>
          <w:b/>
          <w:bCs/>
          <w:color w:val="000000" w:themeColor="text1"/>
          <w:sz w:val="24"/>
          <w:szCs w:val="24"/>
        </w:rPr>
        <w:t>IMPORTANT:</w:t>
      </w:r>
      <w:r w:rsidRPr="00166411">
        <w:rPr>
          <w:color w:val="000000" w:themeColor="text1"/>
          <w:sz w:val="24"/>
          <w:szCs w:val="24"/>
        </w:rPr>
        <w:t xml:space="preserve">  You must have your written instructions along with the completed checklist available for the assessor to review with you at your on-site assessment. The assessor will document if materials were complete and available at the time of assessment. </w:t>
      </w:r>
    </w:p>
    <w:p w14:paraId="07568BEB" w14:textId="6924C04D" w:rsidR="00AE3F62" w:rsidRPr="005D586C" w:rsidRDefault="00AE3F62" w:rsidP="00AE3F62">
      <w:pPr>
        <w:rPr>
          <w:color w:val="000000" w:themeColor="text1"/>
          <w:sz w:val="24"/>
          <w:szCs w:val="24"/>
        </w:rPr>
      </w:pPr>
      <w:r w:rsidRPr="0019710E">
        <w:rPr>
          <w:b/>
          <w:bCs/>
          <w:color w:val="000000" w:themeColor="text1"/>
          <w:sz w:val="24"/>
          <w:szCs w:val="24"/>
        </w:rPr>
        <w:t>Note:</w:t>
      </w:r>
      <w:r w:rsidRPr="00166411">
        <w:rPr>
          <w:color w:val="000000" w:themeColor="text1"/>
          <w:sz w:val="24"/>
          <w:szCs w:val="24"/>
        </w:rPr>
        <w:t xml:space="preserve"> </w:t>
      </w:r>
      <w:r w:rsidR="0019710E">
        <w:rPr>
          <w:color w:val="000000" w:themeColor="text1"/>
          <w:sz w:val="24"/>
          <w:szCs w:val="24"/>
        </w:rPr>
        <w:t>E</w:t>
      </w:r>
      <w:r w:rsidRPr="00166411">
        <w:rPr>
          <w:color w:val="000000" w:themeColor="text1"/>
          <w:sz w:val="24"/>
          <w:szCs w:val="24"/>
        </w:rPr>
        <w:t>ither hard copy or electronic copies of the checklist and your written instructions are acceptable.</w:t>
      </w:r>
      <w:r w:rsidRPr="000C29B9">
        <w:rPr>
          <w:color w:val="000000" w:themeColor="text1"/>
          <w:sz w:val="24"/>
          <w:szCs w:val="24"/>
        </w:rPr>
        <w:t xml:space="preserve">    </w:t>
      </w:r>
      <w:r>
        <w:rPr>
          <w:color w:val="000000" w:themeColor="text1"/>
          <w:sz w:val="24"/>
          <w:szCs w:val="24"/>
        </w:rPr>
        <w:br/>
      </w:r>
    </w:p>
    <w:tbl>
      <w:tblPr>
        <w:tblStyle w:val="TableGrid"/>
        <w:tblW w:w="0" w:type="auto"/>
        <w:tblCellMar>
          <w:top w:w="71" w:type="dxa"/>
          <w:left w:w="71" w:type="dxa"/>
          <w:bottom w:w="71" w:type="dxa"/>
          <w:right w:w="71" w:type="dxa"/>
        </w:tblCellMar>
        <w:tblLook w:val="04A0" w:firstRow="1" w:lastRow="0" w:firstColumn="1" w:lastColumn="0" w:noHBand="0" w:noVBand="1"/>
      </w:tblPr>
      <w:tblGrid>
        <w:gridCol w:w="3256"/>
        <w:gridCol w:w="6094"/>
      </w:tblGrid>
      <w:tr w:rsidR="0061156B" w:rsidRPr="000C29B9" w14:paraId="4A7FEB4B" w14:textId="77777777" w:rsidTr="001C020A">
        <w:tc>
          <w:tcPr>
            <w:tcW w:w="9350" w:type="dxa"/>
            <w:gridSpan w:val="2"/>
            <w:shd w:val="clear" w:color="auto" w:fill="595959" w:themeFill="text1" w:themeFillTint="A6"/>
          </w:tcPr>
          <w:p w14:paraId="633A313D" w14:textId="288B6184" w:rsidR="0061156B" w:rsidRPr="000C29B9" w:rsidRDefault="0061156B" w:rsidP="00517EA2">
            <w:pPr>
              <w:rPr>
                <w:b/>
                <w:bCs/>
                <w:color w:val="FFFFFF" w:themeColor="background1"/>
                <w:sz w:val="24"/>
                <w:szCs w:val="24"/>
              </w:rPr>
            </w:pPr>
            <w:r w:rsidRPr="000C29B9">
              <w:rPr>
                <w:b/>
                <w:bCs/>
                <w:color w:val="FFFFFF" w:themeColor="background1"/>
                <w:sz w:val="24"/>
                <w:szCs w:val="24"/>
              </w:rPr>
              <w:t xml:space="preserve">Please </w:t>
            </w:r>
            <w:r w:rsidR="00816E40">
              <w:rPr>
                <w:b/>
                <w:bCs/>
                <w:color w:val="FFFFFF" w:themeColor="background1"/>
                <w:sz w:val="24"/>
                <w:szCs w:val="24"/>
              </w:rPr>
              <w:t>fill in all of the sections below.</w:t>
            </w:r>
          </w:p>
        </w:tc>
      </w:tr>
      <w:tr w:rsidR="00622C14" w:rsidRPr="000C29B9" w14:paraId="7FBF39FD" w14:textId="77777777" w:rsidTr="00012914">
        <w:tc>
          <w:tcPr>
            <w:tcW w:w="3256" w:type="dxa"/>
          </w:tcPr>
          <w:p w14:paraId="287278EF" w14:textId="45B281F4" w:rsidR="00622C14" w:rsidRPr="000C29B9" w:rsidRDefault="00816E40" w:rsidP="00517EA2">
            <w:pPr>
              <w:rPr>
                <w:color w:val="000000" w:themeColor="text1"/>
                <w:sz w:val="24"/>
                <w:szCs w:val="24"/>
              </w:rPr>
            </w:pPr>
            <w:r>
              <w:rPr>
                <w:color w:val="000000" w:themeColor="text1"/>
                <w:sz w:val="24"/>
                <w:szCs w:val="24"/>
              </w:rPr>
              <w:t xml:space="preserve">Your </w:t>
            </w:r>
            <w:r w:rsidR="00622C14" w:rsidRPr="000C29B9">
              <w:rPr>
                <w:color w:val="000000" w:themeColor="text1"/>
                <w:sz w:val="24"/>
                <w:szCs w:val="24"/>
              </w:rPr>
              <w:t>Name</w:t>
            </w:r>
          </w:p>
        </w:tc>
        <w:tc>
          <w:tcPr>
            <w:tcW w:w="6094" w:type="dxa"/>
          </w:tcPr>
          <w:p w14:paraId="4A9636C0" w14:textId="77777777" w:rsidR="00622C14" w:rsidRPr="000C29B9" w:rsidRDefault="00622C14" w:rsidP="00517EA2">
            <w:pPr>
              <w:rPr>
                <w:color w:val="000000" w:themeColor="text1"/>
                <w:sz w:val="24"/>
                <w:szCs w:val="24"/>
              </w:rPr>
            </w:pPr>
          </w:p>
        </w:tc>
      </w:tr>
      <w:tr w:rsidR="00622C14" w:rsidRPr="000C29B9" w14:paraId="76331D8E" w14:textId="77777777" w:rsidTr="00012914">
        <w:tc>
          <w:tcPr>
            <w:tcW w:w="3256" w:type="dxa"/>
          </w:tcPr>
          <w:p w14:paraId="6620A1BC" w14:textId="26131F0C" w:rsidR="00622C14" w:rsidRPr="000C29B9" w:rsidRDefault="00816E40" w:rsidP="00517EA2">
            <w:pPr>
              <w:rPr>
                <w:color w:val="000000" w:themeColor="text1"/>
                <w:sz w:val="24"/>
                <w:szCs w:val="24"/>
              </w:rPr>
            </w:pPr>
            <w:r>
              <w:rPr>
                <w:color w:val="000000" w:themeColor="text1"/>
                <w:sz w:val="24"/>
                <w:szCs w:val="24"/>
              </w:rPr>
              <w:t xml:space="preserve">Your </w:t>
            </w:r>
            <w:r w:rsidR="00622C14" w:rsidRPr="000C29B9">
              <w:rPr>
                <w:color w:val="000000" w:themeColor="text1"/>
                <w:sz w:val="24"/>
                <w:szCs w:val="24"/>
              </w:rPr>
              <w:t xml:space="preserve">Registration Number </w:t>
            </w:r>
          </w:p>
        </w:tc>
        <w:tc>
          <w:tcPr>
            <w:tcW w:w="6094" w:type="dxa"/>
          </w:tcPr>
          <w:p w14:paraId="0CE988D5" w14:textId="77777777" w:rsidR="00622C14" w:rsidRPr="000C29B9" w:rsidRDefault="00622C14" w:rsidP="00517EA2">
            <w:pPr>
              <w:rPr>
                <w:color w:val="000000" w:themeColor="text1"/>
                <w:sz w:val="24"/>
                <w:szCs w:val="24"/>
              </w:rPr>
            </w:pPr>
          </w:p>
        </w:tc>
      </w:tr>
    </w:tbl>
    <w:p w14:paraId="6CB97CA9" w14:textId="77777777" w:rsidR="00C9342A" w:rsidRDefault="00517EA2" w:rsidP="00090708">
      <w:pPr>
        <w:rPr>
          <w:color w:val="000000" w:themeColor="text1"/>
          <w:sz w:val="24"/>
          <w:szCs w:val="24"/>
        </w:rPr>
      </w:pPr>
      <w:r w:rsidRPr="000C29B9">
        <w:rPr>
          <w:color w:val="000000" w:themeColor="text1"/>
          <w:sz w:val="24"/>
          <w:szCs w:val="24"/>
        </w:rPr>
        <w:tab/>
      </w:r>
      <w:r w:rsidRPr="000C29B9">
        <w:rPr>
          <w:color w:val="000000" w:themeColor="text1"/>
          <w:sz w:val="24"/>
          <w:szCs w:val="24"/>
        </w:rPr>
        <w:tab/>
      </w:r>
    </w:p>
    <w:p w14:paraId="76F705A8" w14:textId="12A23532" w:rsidR="00AE3F62" w:rsidRPr="00FA5D91" w:rsidRDefault="00AE3F62" w:rsidP="00AE3F62">
      <w:pPr>
        <w:rPr>
          <w:b/>
          <w:bCs/>
          <w:color w:val="000000" w:themeColor="text1"/>
          <w:sz w:val="30"/>
          <w:szCs w:val="30"/>
        </w:rPr>
      </w:pPr>
      <w:r w:rsidRPr="00FA5D91">
        <w:rPr>
          <w:b/>
          <w:bCs/>
          <w:color w:val="000000" w:themeColor="text1"/>
          <w:sz w:val="30"/>
          <w:szCs w:val="30"/>
        </w:rPr>
        <w:t>I have rostered for the following controlled acts:</w:t>
      </w:r>
    </w:p>
    <w:p w14:paraId="7DA103ED" w14:textId="77777777" w:rsidR="00AE3F62" w:rsidRPr="00AE3F62" w:rsidRDefault="00AE3F62" w:rsidP="00AE3F62">
      <w:pPr>
        <w:spacing w:after="0" w:line="240" w:lineRule="auto"/>
        <w:ind w:left="720"/>
        <w:rPr>
          <w:color w:val="000000" w:themeColor="text1"/>
          <w:sz w:val="24"/>
          <w:szCs w:val="24"/>
        </w:rPr>
      </w:pPr>
      <w:r w:rsidRPr="00AE3F62">
        <w:rPr>
          <w:color w:val="000000" w:themeColor="text1"/>
          <w:sz w:val="24"/>
          <w:szCs w:val="24"/>
        </w:rPr>
        <w:t>1.</w:t>
      </w:r>
      <w:r w:rsidRPr="00AE3F62">
        <w:rPr>
          <w:color w:val="000000" w:themeColor="text1"/>
          <w:sz w:val="24"/>
          <w:szCs w:val="24"/>
        </w:rPr>
        <w:tab/>
        <w:t xml:space="preserve"> </w:t>
      </w:r>
    </w:p>
    <w:p w14:paraId="25208BB8" w14:textId="77777777" w:rsidR="00AE3F62" w:rsidRPr="00AE3F62" w:rsidRDefault="00AE3F62" w:rsidP="00AE3F62">
      <w:pPr>
        <w:spacing w:after="0" w:line="240" w:lineRule="auto"/>
        <w:ind w:left="720"/>
        <w:rPr>
          <w:color w:val="000000" w:themeColor="text1"/>
          <w:sz w:val="24"/>
          <w:szCs w:val="24"/>
        </w:rPr>
      </w:pPr>
      <w:r w:rsidRPr="00AE3F62">
        <w:rPr>
          <w:color w:val="000000" w:themeColor="text1"/>
          <w:sz w:val="24"/>
          <w:szCs w:val="24"/>
        </w:rPr>
        <w:t>2.</w:t>
      </w:r>
      <w:r w:rsidRPr="00AE3F62">
        <w:rPr>
          <w:color w:val="000000" w:themeColor="text1"/>
          <w:sz w:val="24"/>
          <w:szCs w:val="24"/>
        </w:rPr>
        <w:tab/>
        <w:t xml:space="preserve"> </w:t>
      </w:r>
    </w:p>
    <w:p w14:paraId="6C9CC59E" w14:textId="77777777" w:rsidR="00AE3F62" w:rsidRPr="00AE3F62" w:rsidRDefault="00AE3F62" w:rsidP="00AE3F62">
      <w:pPr>
        <w:spacing w:after="0" w:line="240" w:lineRule="auto"/>
        <w:ind w:left="720"/>
        <w:rPr>
          <w:color w:val="000000" w:themeColor="text1"/>
          <w:sz w:val="24"/>
          <w:szCs w:val="24"/>
        </w:rPr>
      </w:pPr>
      <w:r w:rsidRPr="00AE3F62">
        <w:rPr>
          <w:color w:val="000000" w:themeColor="text1"/>
          <w:sz w:val="24"/>
          <w:szCs w:val="24"/>
        </w:rPr>
        <w:t>3.</w:t>
      </w:r>
      <w:r w:rsidRPr="00AE3F62">
        <w:rPr>
          <w:color w:val="000000" w:themeColor="text1"/>
          <w:sz w:val="24"/>
          <w:szCs w:val="24"/>
        </w:rPr>
        <w:tab/>
        <w:t xml:space="preserve"> </w:t>
      </w:r>
    </w:p>
    <w:p w14:paraId="6EEA05B5" w14:textId="3351EF75" w:rsidR="004C0A0E" w:rsidRDefault="00517EA2" w:rsidP="00AE3F62">
      <w:pPr>
        <w:spacing w:after="0" w:line="240" w:lineRule="auto"/>
        <w:rPr>
          <w:color w:val="000000" w:themeColor="text1"/>
          <w:sz w:val="24"/>
          <w:szCs w:val="24"/>
        </w:rPr>
      </w:pPr>
      <w:bookmarkStart w:id="0" w:name="_GoBack"/>
      <w:bookmarkEnd w:id="0"/>
      <w:r w:rsidRPr="000C29B9">
        <w:rPr>
          <w:color w:val="000000" w:themeColor="text1"/>
          <w:sz w:val="24"/>
          <w:szCs w:val="24"/>
        </w:rPr>
        <w:tab/>
      </w:r>
      <w:r w:rsidRPr="000C29B9">
        <w:rPr>
          <w:color w:val="000000" w:themeColor="text1"/>
          <w:sz w:val="24"/>
          <w:szCs w:val="24"/>
        </w:rPr>
        <w:tab/>
      </w:r>
    </w:p>
    <w:tbl>
      <w:tblPr>
        <w:tblStyle w:val="TableGrid"/>
        <w:tblW w:w="9405" w:type="dxa"/>
        <w:tblCellMar>
          <w:top w:w="71" w:type="dxa"/>
          <w:left w:w="71" w:type="dxa"/>
          <w:bottom w:w="71" w:type="dxa"/>
          <w:right w:w="71" w:type="dxa"/>
        </w:tblCellMar>
        <w:tblLook w:val="04A0" w:firstRow="1" w:lastRow="0" w:firstColumn="1" w:lastColumn="0" w:noHBand="0" w:noVBand="1"/>
      </w:tblPr>
      <w:tblGrid>
        <w:gridCol w:w="5829"/>
        <w:gridCol w:w="1192"/>
        <w:gridCol w:w="1192"/>
        <w:gridCol w:w="1192"/>
      </w:tblGrid>
      <w:tr w:rsidR="001D4E95" w:rsidRPr="001D4E95" w14:paraId="0D18E83D" w14:textId="77777777" w:rsidTr="006F112A">
        <w:tc>
          <w:tcPr>
            <w:tcW w:w="6516" w:type="dxa"/>
            <w:shd w:val="clear" w:color="auto" w:fill="000000" w:themeFill="text1"/>
          </w:tcPr>
          <w:p w14:paraId="59CBCF41" w14:textId="6C342462" w:rsidR="001D4E95" w:rsidRPr="000950EA" w:rsidRDefault="001D4E95" w:rsidP="001D4E95">
            <w:pPr>
              <w:rPr>
                <w:rFonts w:ascii="Calibri" w:hAnsi="Calibri" w:cs="Calibri"/>
                <w:b/>
                <w:color w:val="FFFFFF" w:themeColor="background1"/>
                <w:sz w:val="24"/>
                <w:szCs w:val="24"/>
                <w:lang w:eastAsia="ja-JP"/>
              </w:rPr>
            </w:pPr>
            <w:r w:rsidRPr="000950EA">
              <w:rPr>
                <w:rFonts w:ascii="Calibri" w:hAnsi="Calibri" w:cs="Calibri"/>
                <w:b/>
                <w:color w:val="FFFFFF" w:themeColor="background1"/>
                <w:sz w:val="24"/>
                <w:szCs w:val="24"/>
                <w:lang w:eastAsia="ja-JP"/>
              </w:rPr>
              <w:t>Rostered Activity According to List</w:t>
            </w:r>
            <w:r w:rsidR="00480307" w:rsidRPr="000950EA">
              <w:rPr>
                <w:rFonts w:ascii="Calibri" w:hAnsi="Calibri" w:cs="Calibri"/>
                <w:b/>
                <w:color w:val="FFFFFF" w:themeColor="background1"/>
                <w:sz w:val="24"/>
                <w:szCs w:val="24"/>
                <w:lang w:eastAsia="ja-JP"/>
              </w:rPr>
              <w:t xml:space="preserve"> Above</w:t>
            </w:r>
          </w:p>
        </w:tc>
        <w:tc>
          <w:tcPr>
            <w:tcW w:w="963" w:type="dxa"/>
            <w:shd w:val="clear" w:color="auto" w:fill="000000" w:themeFill="text1"/>
          </w:tcPr>
          <w:p w14:paraId="7ADADF47" w14:textId="714E5C50" w:rsidR="001D4E95" w:rsidRPr="000950EA" w:rsidRDefault="00480307" w:rsidP="001D4E95">
            <w:pPr>
              <w:rPr>
                <w:rFonts w:ascii="Calibri" w:hAnsi="Calibri" w:cs="Calibri"/>
                <w:b/>
                <w:color w:val="FFFFFF" w:themeColor="background1"/>
                <w:sz w:val="24"/>
                <w:szCs w:val="24"/>
                <w:lang w:eastAsia="ja-JP"/>
              </w:rPr>
            </w:pPr>
            <w:r w:rsidRPr="000950EA">
              <w:rPr>
                <w:rFonts w:ascii="Calibri" w:hAnsi="Calibri" w:cs="Calibri"/>
                <w:b/>
                <w:color w:val="FFFFFF" w:themeColor="background1"/>
                <w:sz w:val="24"/>
                <w:szCs w:val="24"/>
                <w:lang w:eastAsia="ja-JP"/>
              </w:rPr>
              <w:t xml:space="preserve">Controlled Act </w:t>
            </w:r>
            <w:r w:rsidR="001D4E95" w:rsidRPr="000950EA">
              <w:rPr>
                <w:rFonts w:ascii="Calibri" w:hAnsi="Calibri" w:cs="Calibri"/>
                <w:b/>
                <w:color w:val="FFFFFF" w:themeColor="background1"/>
                <w:sz w:val="24"/>
                <w:szCs w:val="24"/>
                <w:lang w:eastAsia="ja-JP"/>
              </w:rPr>
              <w:t>#1</w:t>
            </w:r>
          </w:p>
        </w:tc>
        <w:tc>
          <w:tcPr>
            <w:tcW w:w="963" w:type="dxa"/>
            <w:shd w:val="clear" w:color="auto" w:fill="000000" w:themeFill="text1"/>
          </w:tcPr>
          <w:p w14:paraId="39B4B1DC" w14:textId="32A10EB3" w:rsidR="001D4E95" w:rsidRPr="000950EA" w:rsidRDefault="00480307" w:rsidP="001D4E95">
            <w:pPr>
              <w:rPr>
                <w:rFonts w:ascii="Calibri" w:hAnsi="Calibri" w:cs="Calibri"/>
                <w:b/>
                <w:color w:val="FFFFFF" w:themeColor="background1"/>
                <w:sz w:val="24"/>
                <w:szCs w:val="24"/>
                <w:lang w:eastAsia="ja-JP"/>
              </w:rPr>
            </w:pPr>
            <w:r w:rsidRPr="000950EA">
              <w:rPr>
                <w:rFonts w:ascii="Calibri" w:hAnsi="Calibri" w:cs="Calibri"/>
                <w:b/>
                <w:color w:val="FFFFFF" w:themeColor="background1"/>
                <w:sz w:val="24"/>
                <w:szCs w:val="24"/>
                <w:lang w:eastAsia="ja-JP"/>
              </w:rPr>
              <w:t>Controlled Act #2</w:t>
            </w:r>
          </w:p>
        </w:tc>
        <w:tc>
          <w:tcPr>
            <w:tcW w:w="963" w:type="dxa"/>
            <w:shd w:val="clear" w:color="auto" w:fill="000000" w:themeFill="text1"/>
          </w:tcPr>
          <w:p w14:paraId="6418238E" w14:textId="721B1C29" w:rsidR="001D4E95" w:rsidRPr="000950EA" w:rsidRDefault="00480307" w:rsidP="001D4E95">
            <w:pPr>
              <w:rPr>
                <w:rFonts w:ascii="Calibri" w:hAnsi="Calibri" w:cs="Calibri"/>
                <w:b/>
                <w:color w:val="FFFFFF" w:themeColor="background1"/>
                <w:sz w:val="24"/>
                <w:szCs w:val="24"/>
                <w:lang w:eastAsia="ja-JP"/>
              </w:rPr>
            </w:pPr>
            <w:r w:rsidRPr="000950EA">
              <w:rPr>
                <w:rFonts w:ascii="Calibri" w:hAnsi="Calibri" w:cs="Calibri"/>
                <w:b/>
                <w:color w:val="FFFFFF" w:themeColor="background1"/>
                <w:sz w:val="24"/>
                <w:szCs w:val="24"/>
                <w:lang w:eastAsia="ja-JP"/>
              </w:rPr>
              <w:t>Controlled Act #3</w:t>
            </w:r>
          </w:p>
        </w:tc>
      </w:tr>
      <w:tr w:rsidR="001D4E95" w:rsidRPr="000C29B9" w14:paraId="2CAC3866" w14:textId="5526C91D" w:rsidTr="00FA5A53">
        <w:tc>
          <w:tcPr>
            <w:tcW w:w="6516" w:type="dxa"/>
            <w:shd w:val="clear" w:color="auto" w:fill="595959" w:themeFill="text1" w:themeFillTint="A6"/>
          </w:tcPr>
          <w:p w14:paraId="468BC844" w14:textId="264B6B16" w:rsidR="001D4E95" w:rsidRPr="000950EA" w:rsidRDefault="001D4E95" w:rsidP="001D4E95">
            <w:pPr>
              <w:rPr>
                <w:b/>
                <w:bCs/>
                <w:color w:val="FFFFFF" w:themeColor="background1"/>
                <w:sz w:val="24"/>
                <w:szCs w:val="24"/>
              </w:rPr>
            </w:pPr>
            <w:bookmarkStart w:id="1" w:name="_Hlk22285464"/>
            <w:r w:rsidRPr="000950EA">
              <w:rPr>
                <w:rFonts w:ascii="Calibri" w:hAnsi="Calibri" w:cs="Calibri"/>
                <w:b/>
                <w:color w:val="FFFFFF" w:themeColor="background1"/>
                <w:sz w:val="24"/>
                <w:szCs w:val="24"/>
                <w:lang w:eastAsia="ja-JP"/>
              </w:rPr>
              <w:t>Does your policy include the following information?</w:t>
            </w:r>
          </w:p>
        </w:tc>
        <w:tc>
          <w:tcPr>
            <w:tcW w:w="963" w:type="dxa"/>
            <w:shd w:val="clear" w:color="auto" w:fill="595959" w:themeFill="text1" w:themeFillTint="A6"/>
          </w:tcPr>
          <w:p w14:paraId="35D61A75" w14:textId="652F258E" w:rsidR="001D4E95" w:rsidRPr="000950EA" w:rsidRDefault="001D4E95" w:rsidP="001D4E95">
            <w:pPr>
              <w:rPr>
                <w:b/>
                <w:bCs/>
                <w:color w:val="FFFFFF" w:themeColor="background1"/>
                <w:sz w:val="24"/>
                <w:szCs w:val="24"/>
              </w:rPr>
            </w:pPr>
            <w:r w:rsidRPr="000950EA">
              <w:rPr>
                <w:rFonts w:ascii="Calibri" w:hAnsi="Calibri" w:cs="Calibri"/>
                <w:b/>
                <w:color w:val="FFFFFF" w:themeColor="background1"/>
                <w:sz w:val="24"/>
                <w:szCs w:val="24"/>
                <w:lang w:eastAsia="ja-JP"/>
              </w:rPr>
              <w:t>Yes/No</w:t>
            </w:r>
          </w:p>
        </w:tc>
        <w:tc>
          <w:tcPr>
            <w:tcW w:w="963" w:type="dxa"/>
            <w:shd w:val="clear" w:color="auto" w:fill="595959" w:themeFill="text1" w:themeFillTint="A6"/>
          </w:tcPr>
          <w:p w14:paraId="71C1D7F0" w14:textId="5CC0A980" w:rsidR="001D4E95" w:rsidRPr="000950EA" w:rsidRDefault="001D4E95" w:rsidP="001D4E95">
            <w:pPr>
              <w:rPr>
                <w:b/>
                <w:bCs/>
                <w:color w:val="FFFFFF" w:themeColor="background1"/>
                <w:sz w:val="24"/>
                <w:szCs w:val="24"/>
              </w:rPr>
            </w:pPr>
            <w:r w:rsidRPr="000950EA">
              <w:rPr>
                <w:rFonts w:ascii="Calibri" w:hAnsi="Calibri" w:cs="Calibri"/>
                <w:b/>
                <w:color w:val="FFFFFF" w:themeColor="background1"/>
                <w:sz w:val="24"/>
                <w:szCs w:val="24"/>
                <w:lang w:eastAsia="ja-JP"/>
              </w:rPr>
              <w:t>Yes/No</w:t>
            </w:r>
          </w:p>
        </w:tc>
        <w:tc>
          <w:tcPr>
            <w:tcW w:w="963" w:type="dxa"/>
            <w:shd w:val="clear" w:color="auto" w:fill="595959" w:themeFill="text1" w:themeFillTint="A6"/>
          </w:tcPr>
          <w:p w14:paraId="3AEB0AA7" w14:textId="6633896F" w:rsidR="001D4E95" w:rsidRPr="000950EA" w:rsidRDefault="001D4E95" w:rsidP="001D4E95">
            <w:pPr>
              <w:rPr>
                <w:b/>
                <w:bCs/>
                <w:color w:val="FFFFFF" w:themeColor="background1"/>
                <w:sz w:val="24"/>
                <w:szCs w:val="24"/>
              </w:rPr>
            </w:pPr>
            <w:r w:rsidRPr="000950EA">
              <w:rPr>
                <w:rFonts w:ascii="Calibri" w:hAnsi="Calibri" w:cs="Calibri"/>
                <w:b/>
                <w:color w:val="FFFFFF" w:themeColor="background1"/>
                <w:sz w:val="24"/>
                <w:szCs w:val="24"/>
                <w:lang w:eastAsia="ja-JP"/>
              </w:rPr>
              <w:t>Yes/No</w:t>
            </w:r>
          </w:p>
        </w:tc>
      </w:tr>
      <w:bookmarkEnd w:id="1"/>
      <w:tr w:rsidR="00A62969" w:rsidRPr="000C29B9" w14:paraId="3EBBCFCB" w14:textId="77777777" w:rsidTr="0044371C">
        <w:tc>
          <w:tcPr>
            <w:tcW w:w="6516" w:type="dxa"/>
          </w:tcPr>
          <w:p w14:paraId="4A6E99D8" w14:textId="31DB3B1F" w:rsidR="00A62969" w:rsidRPr="00166411" w:rsidRDefault="00A62969" w:rsidP="001209DE">
            <w:pPr>
              <w:rPr>
                <w:color w:val="000000" w:themeColor="text1"/>
                <w:sz w:val="24"/>
                <w:szCs w:val="24"/>
              </w:rPr>
            </w:pPr>
            <w:r w:rsidRPr="00166411">
              <w:rPr>
                <w:sz w:val="24"/>
                <w:szCs w:val="24"/>
              </w:rPr>
              <w:t>A list and/or description of adverse outcomes that can be reasonably foreseen for the rostered activity</w:t>
            </w:r>
          </w:p>
        </w:tc>
        <w:tc>
          <w:tcPr>
            <w:tcW w:w="963" w:type="dxa"/>
          </w:tcPr>
          <w:p w14:paraId="7E2E3E16" w14:textId="77777777" w:rsidR="00A62969" w:rsidRPr="00166411" w:rsidRDefault="00A62969" w:rsidP="001209DE">
            <w:pPr>
              <w:rPr>
                <w:color w:val="000000" w:themeColor="text1"/>
                <w:sz w:val="24"/>
                <w:szCs w:val="24"/>
              </w:rPr>
            </w:pPr>
          </w:p>
        </w:tc>
        <w:tc>
          <w:tcPr>
            <w:tcW w:w="963" w:type="dxa"/>
          </w:tcPr>
          <w:p w14:paraId="4F10D963" w14:textId="77777777" w:rsidR="00A62969" w:rsidRPr="00166411" w:rsidRDefault="00A62969" w:rsidP="001209DE">
            <w:pPr>
              <w:rPr>
                <w:color w:val="000000" w:themeColor="text1"/>
                <w:sz w:val="24"/>
                <w:szCs w:val="24"/>
              </w:rPr>
            </w:pPr>
          </w:p>
        </w:tc>
        <w:tc>
          <w:tcPr>
            <w:tcW w:w="963" w:type="dxa"/>
          </w:tcPr>
          <w:p w14:paraId="6E95E466" w14:textId="71023EC0" w:rsidR="00A62969" w:rsidRPr="00166411" w:rsidRDefault="00A62969" w:rsidP="001209DE">
            <w:pPr>
              <w:rPr>
                <w:color w:val="000000" w:themeColor="text1"/>
                <w:sz w:val="24"/>
                <w:szCs w:val="24"/>
              </w:rPr>
            </w:pPr>
          </w:p>
        </w:tc>
      </w:tr>
      <w:tr w:rsidR="00A62969" w:rsidRPr="000C29B9" w14:paraId="39EF522B" w14:textId="77777777" w:rsidTr="004379AD">
        <w:tc>
          <w:tcPr>
            <w:tcW w:w="6516" w:type="dxa"/>
          </w:tcPr>
          <w:p w14:paraId="2633EF37" w14:textId="09D73C95" w:rsidR="00A62969" w:rsidRPr="00166411" w:rsidRDefault="00A62969" w:rsidP="001209DE">
            <w:pPr>
              <w:rPr>
                <w:color w:val="000000" w:themeColor="text1"/>
                <w:sz w:val="24"/>
                <w:szCs w:val="24"/>
              </w:rPr>
            </w:pPr>
            <w:r w:rsidRPr="00166411">
              <w:rPr>
                <w:sz w:val="24"/>
                <w:szCs w:val="24"/>
              </w:rPr>
              <w:t>Signs and symptoms for each of the adverse outcomes for the rostered activity, or how to recognize an adverse outcome is occurring</w:t>
            </w:r>
          </w:p>
        </w:tc>
        <w:tc>
          <w:tcPr>
            <w:tcW w:w="963" w:type="dxa"/>
          </w:tcPr>
          <w:p w14:paraId="709B12F0" w14:textId="77777777" w:rsidR="00A62969" w:rsidRPr="00166411" w:rsidRDefault="00A62969" w:rsidP="001209DE">
            <w:pPr>
              <w:rPr>
                <w:color w:val="000000" w:themeColor="text1"/>
                <w:sz w:val="24"/>
                <w:szCs w:val="24"/>
              </w:rPr>
            </w:pPr>
          </w:p>
        </w:tc>
        <w:tc>
          <w:tcPr>
            <w:tcW w:w="963" w:type="dxa"/>
          </w:tcPr>
          <w:p w14:paraId="08326B97" w14:textId="77777777" w:rsidR="00A62969" w:rsidRPr="00166411" w:rsidRDefault="00A62969" w:rsidP="001209DE">
            <w:pPr>
              <w:rPr>
                <w:color w:val="000000" w:themeColor="text1"/>
                <w:sz w:val="24"/>
                <w:szCs w:val="24"/>
              </w:rPr>
            </w:pPr>
          </w:p>
        </w:tc>
        <w:tc>
          <w:tcPr>
            <w:tcW w:w="963" w:type="dxa"/>
          </w:tcPr>
          <w:p w14:paraId="316CE739" w14:textId="4670CDFC" w:rsidR="00A62969" w:rsidRPr="00166411" w:rsidRDefault="00A62969" w:rsidP="001209DE">
            <w:pPr>
              <w:rPr>
                <w:color w:val="000000" w:themeColor="text1"/>
                <w:sz w:val="24"/>
                <w:szCs w:val="24"/>
              </w:rPr>
            </w:pPr>
          </w:p>
        </w:tc>
      </w:tr>
      <w:tr w:rsidR="00EC5949" w:rsidRPr="000C29B9" w14:paraId="1CBC8E1C" w14:textId="77777777" w:rsidTr="00301925">
        <w:tc>
          <w:tcPr>
            <w:tcW w:w="6516" w:type="dxa"/>
          </w:tcPr>
          <w:p w14:paraId="09C7B06A" w14:textId="23024607" w:rsidR="00EC5949" w:rsidRPr="00166411" w:rsidRDefault="00EC5949" w:rsidP="001209DE">
            <w:pPr>
              <w:rPr>
                <w:color w:val="000000" w:themeColor="text1"/>
                <w:sz w:val="24"/>
                <w:szCs w:val="24"/>
              </w:rPr>
            </w:pPr>
            <w:r w:rsidRPr="00166411">
              <w:rPr>
                <w:sz w:val="24"/>
                <w:szCs w:val="24"/>
              </w:rPr>
              <w:t>A description of what actions will be taken, when and by whom, if an adverse outcome occurs</w:t>
            </w:r>
          </w:p>
        </w:tc>
        <w:tc>
          <w:tcPr>
            <w:tcW w:w="963" w:type="dxa"/>
          </w:tcPr>
          <w:p w14:paraId="6DA3743B" w14:textId="77777777" w:rsidR="00EC5949" w:rsidRPr="00166411" w:rsidRDefault="00EC5949" w:rsidP="001209DE">
            <w:pPr>
              <w:rPr>
                <w:color w:val="000000" w:themeColor="text1"/>
                <w:sz w:val="24"/>
                <w:szCs w:val="24"/>
              </w:rPr>
            </w:pPr>
          </w:p>
        </w:tc>
        <w:tc>
          <w:tcPr>
            <w:tcW w:w="963" w:type="dxa"/>
          </w:tcPr>
          <w:p w14:paraId="32AEE9CE" w14:textId="77777777" w:rsidR="00EC5949" w:rsidRPr="00166411" w:rsidRDefault="00EC5949" w:rsidP="001209DE">
            <w:pPr>
              <w:rPr>
                <w:color w:val="000000" w:themeColor="text1"/>
                <w:sz w:val="24"/>
                <w:szCs w:val="24"/>
              </w:rPr>
            </w:pPr>
          </w:p>
        </w:tc>
        <w:tc>
          <w:tcPr>
            <w:tcW w:w="963" w:type="dxa"/>
          </w:tcPr>
          <w:p w14:paraId="4CC7816A" w14:textId="470D8B3D" w:rsidR="00EC5949" w:rsidRPr="00166411" w:rsidRDefault="00EC5949" w:rsidP="001209DE">
            <w:pPr>
              <w:rPr>
                <w:color w:val="000000" w:themeColor="text1"/>
                <w:sz w:val="24"/>
                <w:szCs w:val="24"/>
              </w:rPr>
            </w:pPr>
          </w:p>
        </w:tc>
      </w:tr>
      <w:tr w:rsidR="00EC5949" w:rsidRPr="000C29B9" w14:paraId="6026146E" w14:textId="77777777" w:rsidTr="003B78D0">
        <w:tc>
          <w:tcPr>
            <w:tcW w:w="6516" w:type="dxa"/>
          </w:tcPr>
          <w:p w14:paraId="5F4DC3EC" w14:textId="119037B2" w:rsidR="00EC5949" w:rsidRPr="00166411" w:rsidRDefault="00EC5949" w:rsidP="001209DE">
            <w:pPr>
              <w:rPr>
                <w:color w:val="000000" w:themeColor="text1"/>
                <w:sz w:val="24"/>
                <w:szCs w:val="24"/>
              </w:rPr>
            </w:pPr>
            <w:r w:rsidRPr="00166411">
              <w:rPr>
                <w:sz w:val="24"/>
                <w:szCs w:val="24"/>
              </w:rPr>
              <w:t>A statement or indication that information related to the adverse outcome will be documented</w:t>
            </w:r>
          </w:p>
        </w:tc>
        <w:tc>
          <w:tcPr>
            <w:tcW w:w="963" w:type="dxa"/>
          </w:tcPr>
          <w:p w14:paraId="652FA054" w14:textId="77777777" w:rsidR="00EC5949" w:rsidRPr="00166411" w:rsidRDefault="00EC5949" w:rsidP="001209DE">
            <w:pPr>
              <w:rPr>
                <w:color w:val="000000" w:themeColor="text1"/>
                <w:sz w:val="24"/>
                <w:szCs w:val="24"/>
              </w:rPr>
            </w:pPr>
          </w:p>
        </w:tc>
        <w:tc>
          <w:tcPr>
            <w:tcW w:w="963" w:type="dxa"/>
          </w:tcPr>
          <w:p w14:paraId="6F2690BA" w14:textId="77777777" w:rsidR="00EC5949" w:rsidRPr="00166411" w:rsidRDefault="00EC5949" w:rsidP="001209DE">
            <w:pPr>
              <w:rPr>
                <w:color w:val="000000" w:themeColor="text1"/>
                <w:sz w:val="24"/>
                <w:szCs w:val="24"/>
              </w:rPr>
            </w:pPr>
          </w:p>
        </w:tc>
        <w:tc>
          <w:tcPr>
            <w:tcW w:w="963" w:type="dxa"/>
          </w:tcPr>
          <w:p w14:paraId="45621E02" w14:textId="1C2C290D" w:rsidR="00EC5949" w:rsidRPr="00166411" w:rsidRDefault="00EC5949" w:rsidP="001209DE">
            <w:pPr>
              <w:rPr>
                <w:color w:val="000000" w:themeColor="text1"/>
                <w:sz w:val="24"/>
                <w:szCs w:val="24"/>
              </w:rPr>
            </w:pPr>
          </w:p>
        </w:tc>
      </w:tr>
      <w:tr w:rsidR="00EC5949" w:rsidRPr="000C29B9" w14:paraId="74BE9B5E" w14:textId="77777777" w:rsidTr="0035332E">
        <w:tc>
          <w:tcPr>
            <w:tcW w:w="6516" w:type="dxa"/>
          </w:tcPr>
          <w:p w14:paraId="3EF201A8" w14:textId="64B56780" w:rsidR="00EC5949" w:rsidRPr="00166411" w:rsidRDefault="00EC5949" w:rsidP="001209DE">
            <w:pPr>
              <w:rPr>
                <w:color w:val="000000" w:themeColor="text1"/>
                <w:sz w:val="24"/>
                <w:szCs w:val="24"/>
              </w:rPr>
            </w:pPr>
            <w:r w:rsidRPr="00166411">
              <w:rPr>
                <w:sz w:val="24"/>
                <w:szCs w:val="24"/>
              </w:rPr>
              <w:lastRenderedPageBreak/>
              <w:t>A description of what instructions or advice should be given to the patient regarding the event or the reoccurrence of each of the adverse outcomes</w:t>
            </w:r>
          </w:p>
        </w:tc>
        <w:tc>
          <w:tcPr>
            <w:tcW w:w="963" w:type="dxa"/>
          </w:tcPr>
          <w:p w14:paraId="4D338925" w14:textId="77777777" w:rsidR="00EC5949" w:rsidRPr="00166411" w:rsidRDefault="00EC5949" w:rsidP="001209DE">
            <w:pPr>
              <w:rPr>
                <w:color w:val="000000" w:themeColor="text1"/>
                <w:sz w:val="24"/>
                <w:szCs w:val="24"/>
              </w:rPr>
            </w:pPr>
          </w:p>
        </w:tc>
        <w:tc>
          <w:tcPr>
            <w:tcW w:w="963" w:type="dxa"/>
          </w:tcPr>
          <w:p w14:paraId="4D212748" w14:textId="77777777" w:rsidR="00EC5949" w:rsidRPr="00166411" w:rsidRDefault="00EC5949" w:rsidP="001209DE">
            <w:pPr>
              <w:rPr>
                <w:color w:val="000000" w:themeColor="text1"/>
                <w:sz w:val="24"/>
                <w:szCs w:val="24"/>
              </w:rPr>
            </w:pPr>
          </w:p>
        </w:tc>
        <w:tc>
          <w:tcPr>
            <w:tcW w:w="963" w:type="dxa"/>
          </w:tcPr>
          <w:p w14:paraId="653671F4" w14:textId="3C380C10" w:rsidR="00EC5949" w:rsidRPr="00166411" w:rsidRDefault="00EC5949" w:rsidP="001209DE">
            <w:pPr>
              <w:rPr>
                <w:color w:val="000000" w:themeColor="text1"/>
                <w:sz w:val="24"/>
                <w:szCs w:val="24"/>
              </w:rPr>
            </w:pPr>
          </w:p>
        </w:tc>
      </w:tr>
      <w:tr w:rsidR="00EC5949" w:rsidRPr="000C29B9" w14:paraId="3CAC6644" w14:textId="77777777" w:rsidTr="00451448">
        <w:tc>
          <w:tcPr>
            <w:tcW w:w="6516" w:type="dxa"/>
          </w:tcPr>
          <w:p w14:paraId="556B99FF" w14:textId="1E50906A" w:rsidR="00EC5949" w:rsidRPr="00166411" w:rsidRDefault="00EC5949" w:rsidP="001209DE">
            <w:pPr>
              <w:rPr>
                <w:color w:val="000000" w:themeColor="text1"/>
                <w:sz w:val="24"/>
                <w:szCs w:val="24"/>
              </w:rPr>
            </w:pPr>
            <w:r w:rsidRPr="00166411">
              <w:rPr>
                <w:sz w:val="24"/>
                <w:szCs w:val="24"/>
              </w:rPr>
              <w:t>The written instructions are consistent with current accepted-practice that are appropriate for the setting and the activity.</w:t>
            </w:r>
          </w:p>
        </w:tc>
        <w:tc>
          <w:tcPr>
            <w:tcW w:w="963" w:type="dxa"/>
          </w:tcPr>
          <w:p w14:paraId="429782F8" w14:textId="77777777" w:rsidR="00EC5949" w:rsidRPr="00166411" w:rsidRDefault="00EC5949" w:rsidP="001209DE">
            <w:pPr>
              <w:rPr>
                <w:color w:val="000000" w:themeColor="text1"/>
                <w:sz w:val="24"/>
                <w:szCs w:val="24"/>
              </w:rPr>
            </w:pPr>
          </w:p>
        </w:tc>
        <w:tc>
          <w:tcPr>
            <w:tcW w:w="963" w:type="dxa"/>
          </w:tcPr>
          <w:p w14:paraId="49884247" w14:textId="77777777" w:rsidR="00EC5949" w:rsidRPr="00166411" w:rsidRDefault="00EC5949" w:rsidP="001209DE">
            <w:pPr>
              <w:rPr>
                <w:color w:val="000000" w:themeColor="text1"/>
                <w:sz w:val="24"/>
                <w:szCs w:val="24"/>
              </w:rPr>
            </w:pPr>
          </w:p>
        </w:tc>
        <w:tc>
          <w:tcPr>
            <w:tcW w:w="963" w:type="dxa"/>
          </w:tcPr>
          <w:p w14:paraId="1BFFBAC2" w14:textId="5512857A" w:rsidR="00EC5949" w:rsidRPr="00166411" w:rsidRDefault="00EC5949" w:rsidP="001209DE">
            <w:pPr>
              <w:rPr>
                <w:color w:val="000000" w:themeColor="text1"/>
                <w:sz w:val="24"/>
                <w:szCs w:val="24"/>
              </w:rPr>
            </w:pPr>
          </w:p>
        </w:tc>
      </w:tr>
    </w:tbl>
    <w:p w14:paraId="29730EA7" w14:textId="1047693B" w:rsidR="00126143" w:rsidRDefault="00126143" w:rsidP="00126143">
      <w:pPr>
        <w:rPr>
          <w:color w:val="000000" w:themeColor="text1"/>
          <w:sz w:val="24"/>
          <w:szCs w:val="24"/>
        </w:rPr>
      </w:pPr>
    </w:p>
    <w:tbl>
      <w:tblPr>
        <w:tblStyle w:val="TableGrid"/>
        <w:tblW w:w="9405" w:type="dxa"/>
        <w:tblCellMar>
          <w:top w:w="71" w:type="dxa"/>
          <w:left w:w="71" w:type="dxa"/>
          <w:bottom w:w="71" w:type="dxa"/>
          <w:right w:w="71" w:type="dxa"/>
        </w:tblCellMar>
        <w:tblLook w:val="04A0" w:firstRow="1" w:lastRow="0" w:firstColumn="1" w:lastColumn="0" w:noHBand="0" w:noVBand="1"/>
      </w:tblPr>
      <w:tblGrid>
        <w:gridCol w:w="9405"/>
      </w:tblGrid>
      <w:tr w:rsidR="00AE3F62" w:rsidRPr="000C29B9" w14:paraId="3DCF8BAA" w14:textId="77777777" w:rsidTr="00EC7B64">
        <w:tc>
          <w:tcPr>
            <w:tcW w:w="9405" w:type="dxa"/>
            <w:shd w:val="clear" w:color="auto" w:fill="595959" w:themeFill="text1" w:themeFillTint="A6"/>
          </w:tcPr>
          <w:p w14:paraId="1A7962C9" w14:textId="0A8B0E94" w:rsidR="00AE3F62" w:rsidRPr="000C29B9" w:rsidRDefault="00AE3F62" w:rsidP="00450C27">
            <w:pPr>
              <w:rPr>
                <w:b/>
                <w:bCs/>
                <w:color w:val="FFFFFF" w:themeColor="background1"/>
                <w:sz w:val="24"/>
                <w:szCs w:val="24"/>
              </w:rPr>
            </w:pPr>
            <w:r>
              <w:rPr>
                <w:b/>
                <w:bCs/>
                <w:color w:val="FFFFFF" w:themeColor="background1"/>
                <w:sz w:val="24"/>
                <w:szCs w:val="24"/>
              </w:rPr>
              <w:t>Provide any additional comments here</w:t>
            </w:r>
          </w:p>
        </w:tc>
      </w:tr>
      <w:tr w:rsidR="00390890" w:rsidRPr="000C29B9" w14:paraId="54ACE66E" w14:textId="77777777" w:rsidTr="00DA2076">
        <w:tc>
          <w:tcPr>
            <w:tcW w:w="9405" w:type="dxa"/>
          </w:tcPr>
          <w:p w14:paraId="017CF17C" w14:textId="77777777" w:rsidR="00390890" w:rsidRDefault="00390890" w:rsidP="00450C27">
            <w:pPr>
              <w:rPr>
                <w:b/>
                <w:bCs/>
                <w:color w:val="000000" w:themeColor="text1"/>
                <w:sz w:val="24"/>
                <w:szCs w:val="24"/>
              </w:rPr>
            </w:pPr>
          </w:p>
          <w:p w14:paraId="3148CE1B" w14:textId="77777777" w:rsidR="00390890" w:rsidRDefault="00390890" w:rsidP="00450C27">
            <w:pPr>
              <w:rPr>
                <w:b/>
                <w:bCs/>
                <w:color w:val="000000" w:themeColor="text1"/>
                <w:sz w:val="24"/>
                <w:szCs w:val="24"/>
              </w:rPr>
            </w:pPr>
          </w:p>
          <w:p w14:paraId="20F7921B" w14:textId="77777777" w:rsidR="00390890" w:rsidRPr="000C29B9" w:rsidRDefault="00390890" w:rsidP="00450C27">
            <w:pPr>
              <w:rPr>
                <w:color w:val="000000" w:themeColor="text1"/>
                <w:sz w:val="24"/>
                <w:szCs w:val="24"/>
              </w:rPr>
            </w:pPr>
          </w:p>
        </w:tc>
      </w:tr>
    </w:tbl>
    <w:p w14:paraId="3FB7EACB" w14:textId="77777777" w:rsidR="00AE3F62" w:rsidRDefault="00AE3F62">
      <w:pPr>
        <w:rPr>
          <w:color w:val="000000" w:themeColor="text1"/>
          <w:sz w:val="24"/>
          <w:szCs w:val="24"/>
        </w:rPr>
      </w:pPr>
    </w:p>
    <w:p w14:paraId="7C72A50F" w14:textId="13A518DF" w:rsidR="00DD0ABE" w:rsidRPr="000C29B9" w:rsidRDefault="00126143">
      <w:pPr>
        <w:rPr>
          <w:color w:val="000000" w:themeColor="text1"/>
          <w:sz w:val="24"/>
          <w:szCs w:val="24"/>
        </w:rPr>
      </w:pPr>
      <w:r>
        <w:rPr>
          <w:color w:val="000000" w:themeColor="text1"/>
          <w:sz w:val="24"/>
          <w:szCs w:val="24"/>
        </w:rPr>
        <w:t>Signature: ____________________</w:t>
      </w:r>
      <w:r w:rsidR="000B7DB9">
        <w:rPr>
          <w:color w:val="000000" w:themeColor="text1"/>
          <w:sz w:val="24"/>
          <w:szCs w:val="24"/>
        </w:rPr>
        <w:t>________________</w:t>
      </w:r>
      <w:r>
        <w:rPr>
          <w:color w:val="000000" w:themeColor="text1"/>
          <w:sz w:val="24"/>
          <w:szCs w:val="24"/>
        </w:rPr>
        <w:t>__</w:t>
      </w:r>
      <w:r w:rsidR="000B7DB9">
        <w:rPr>
          <w:color w:val="000000" w:themeColor="text1"/>
          <w:sz w:val="24"/>
          <w:szCs w:val="24"/>
        </w:rPr>
        <w:t xml:space="preserve">    </w:t>
      </w:r>
      <w:r>
        <w:rPr>
          <w:color w:val="000000" w:themeColor="text1"/>
          <w:sz w:val="24"/>
          <w:szCs w:val="24"/>
        </w:rPr>
        <w:t>Date: ________________________</w:t>
      </w:r>
    </w:p>
    <w:sectPr w:rsidR="00DD0ABE" w:rsidRPr="000C29B9" w:rsidSect="000B7DB9">
      <w:pgSz w:w="12240" w:h="15840"/>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B1279"/>
    <w:multiLevelType w:val="hybridMultilevel"/>
    <w:tmpl w:val="E50A7414"/>
    <w:lvl w:ilvl="0" w:tplc="31086BAC">
      <w:numFmt w:val="bullet"/>
      <w:lvlText w:val="•"/>
      <w:lvlJc w:val="left"/>
      <w:pPr>
        <w:ind w:left="1571" w:hanging="720"/>
      </w:pPr>
      <w:rPr>
        <w:rFonts w:ascii="Calibri" w:eastAsiaTheme="minorHAnsi" w:hAnsi="Calibri" w:cstheme="minorBidi"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1" w15:restartNumberingAfterBreak="0">
    <w:nsid w:val="23AA5FE9"/>
    <w:multiLevelType w:val="hybridMultilevel"/>
    <w:tmpl w:val="48122878"/>
    <w:lvl w:ilvl="0" w:tplc="31086BAC">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D584DB0"/>
    <w:multiLevelType w:val="hybridMultilevel"/>
    <w:tmpl w:val="06B25F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5901C76"/>
    <w:multiLevelType w:val="hybridMultilevel"/>
    <w:tmpl w:val="2C227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2E16C58"/>
    <w:multiLevelType w:val="hybridMultilevel"/>
    <w:tmpl w:val="68BC84F6"/>
    <w:lvl w:ilvl="0" w:tplc="31086BAC">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A2"/>
    <w:rsid w:val="00012914"/>
    <w:rsid w:val="00090708"/>
    <w:rsid w:val="000950EA"/>
    <w:rsid w:val="000B7DB9"/>
    <w:rsid w:val="000C29B9"/>
    <w:rsid w:val="000C7423"/>
    <w:rsid w:val="000F7967"/>
    <w:rsid w:val="00113D76"/>
    <w:rsid w:val="001209DE"/>
    <w:rsid w:val="00123366"/>
    <w:rsid w:val="00126143"/>
    <w:rsid w:val="00166411"/>
    <w:rsid w:val="00175F4D"/>
    <w:rsid w:val="00185762"/>
    <w:rsid w:val="0019710E"/>
    <w:rsid w:val="001A1FA2"/>
    <w:rsid w:val="001D443B"/>
    <w:rsid w:val="001D4E95"/>
    <w:rsid w:val="00206458"/>
    <w:rsid w:val="0022465E"/>
    <w:rsid w:val="00257BF0"/>
    <w:rsid w:val="00267F37"/>
    <w:rsid w:val="002C7341"/>
    <w:rsid w:val="00363988"/>
    <w:rsid w:val="00390890"/>
    <w:rsid w:val="003A6D0C"/>
    <w:rsid w:val="00420C09"/>
    <w:rsid w:val="00440FCE"/>
    <w:rsid w:val="0044137B"/>
    <w:rsid w:val="00480307"/>
    <w:rsid w:val="004A2B30"/>
    <w:rsid w:val="004C0A0E"/>
    <w:rsid w:val="004C2D16"/>
    <w:rsid w:val="004F33CE"/>
    <w:rsid w:val="00517EA2"/>
    <w:rsid w:val="005C6DE7"/>
    <w:rsid w:val="005D586C"/>
    <w:rsid w:val="0061156B"/>
    <w:rsid w:val="00622C14"/>
    <w:rsid w:val="0062323E"/>
    <w:rsid w:val="006F112A"/>
    <w:rsid w:val="006F3A24"/>
    <w:rsid w:val="007046E6"/>
    <w:rsid w:val="007110F6"/>
    <w:rsid w:val="0071673B"/>
    <w:rsid w:val="0073166A"/>
    <w:rsid w:val="00747F6C"/>
    <w:rsid w:val="007A526B"/>
    <w:rsid w:val="00816E40"/>
    <w:rsid w:val="008805A1"/>
    <w:rsid w:val="00885582"/>
    <w:rsid w:val="00892C23"/>
    <w:rsid w:val="00971A24"/>
    <w:rsid w:val="009B36D5"/>
    <w:rsid w:val="00A62969"/>
    <w:rsid w:val="00AB4B07"/>
    <w:rsid w:val="00AE3F62"/>
    <w:rsid w:val="00B00D25"/>
    <w:rsid w:val="00B1195B"/>
    <w:rsid w:val="00B852E0"/>
    <w:rsid w:val="00BC6ECA"/>
    <w:rsid w:val="00BD1369"/>
    <w:rsid w:val="00C9342A"/>
    <w:rsid w:val="00CB512C"/>
    <w:rsid w:val="00D074C9"/>
    <w:rsid w:val="00D41B3F"/>
    <w:rsid w:val="00DD0ABE"/>
    <w:rsid w:val="00DF0AE8"/>
    <w:rsid w:val="00E3395D"/>
    <w:rsid w:val="00E54806"/>
    <w:rsid w:val="00E67363"/>
    <w:rsid w:val="00EA6E74"/>
    <w:rsid w:val="00EC5711"/>
    <w:rsid w:val="00EC5949"/>
    <w:rsid w:val="00ED3947"/>
    <w:rsid w:val="00F17325"/>
    <w:rsid w:val="00F24A09"/>
    <w:rsid w:val="00F6025D"/>
    <w:rsid w:val="00FA5D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240D"/>
  <w15:chartTrackingRefBased/>
  <w15:docId w15:val="{9F088570-C4D3-4BB9-B5BA-5D314795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88"/>
  </w:style>
  <w:style w:type="paragraph" w:styleId="Heading1">
    <w:name w:val="heading 1"/>
    <w:basedOn w:val="Normal"/>
    <w:next w:val="Normal"/>
    <w:link w:val="Heading1Char"/>
    <w:uiPriority w:val="9"/>
    <w:qFormat/>
    <w:rsid w:val="00517E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EA2"/>
    <w:pPr>
      <w:ind w:left="720"/>
      <w:contextualSpacing/>
    </w:pPr>
  </w:style>
  <w:style w:type="character" w:customStyle="1" w:styleId="Heading1Char">
    <w:name w:val="Heading 1 Char"/>
    <w:basedOn w:val="DefaultParagraphFont"/>
    <w:link w:val="Heading1"/>
    <w:uiPriority w:val="9"/>
    <w:rsid w:val="00517EA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2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AE8"/>
    <w:rPr>
      <w:color w:val="0563C1" w:themeColor="hyperlink"/>
      <w:u w:val="single"/>
    </w:rPr>
  </w:style>
  <w:style w:type="character" w:styleId="UnresolvedMention">
    <w:name w:val="Unresolved Mention"/>
    <w:basedOn w:val="DefaultParagraphFont"/>
    <w:uiPriority w:val="99"/>
    <w:semiHidden/>
    <w:unhideWhenUsed/>
    <w:rsid w:val="00DF0AE8"/>
    <w:rPr>
      <w:color w:val="605E5C"/>
      <w:shd w:val="clear" w:color="auto" w:fill="E1DFDD"/>
    </w:rPr>
  </w:style>
  <w:style w:type="character" w:styleId="FollowedHyperlink">
    <w:name w:val="FollowedHyperlink"/>
    <w:basedOn w:val="DefaultParagraphFont"/>
    <w:uiPriority w:val="99"/>
    <w:semiHidden/>
    <w:unhideWhenUsed/>
    <w:rsid w:val="002C73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legept.org/rules-and-resources/controlled-acts-and-restricted-activiti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20</cp:revision>
  <dcterms:created xsi:type="dcterms:W3CDTF">2019-11-07T15:54:00Z</dcterms:created>
  <dcterms:modified xsi:type="dcterms:W3CDTF">2019-11-07T20:22:00Z</dcterms:modified>
</cp:coreProperties>
</file>